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84F" w:rsidRDefault="00100F24" w:rsidP="0075084F">
      <w:pPr>
        <w:pStyle w:val="p105"/>
        <w:spacing w:after="0" w:afterAutospacing="0" w:line="360" w:lineRule="auto"/>
        <w:ind w:left="-993"/>
        <w:jc w:val="center"/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Тема :</w:t>
      </w:r>
      <w:proofErr w:type="gramEnd"/>
      <w:r w:rsidR="00C65D5C" w:rsidRPr="00C65D5C">
        <w:t xml:space="preserve"> </w:t>
      </w:r>
      <w:r w:rsidR="0075084F" w:rsidRPr="0075084F">
        <w:rPr>
          <w:sz w:val="28"/>
          <w:szCs w:val="28"/>
        </w:rPr>
        <w:t>Санитарные требования  к территории предприятия</w:t>
      </w:r>
    </w:p>
    <w:p w:rsidR="00100F24" w:rsidRDefault="00DF04FC" w:rsidP="00DF04FC">
      <w:pPr>
        <w:pStyle w:val="p105"/>
        <w:spacing w:after="0" w:afterAutospacing="0"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1.</w:t>
      </w:r>
      <w:r w:rsidR="00100F24">
        <w:rPr>
          <w:sz w:val="28"/>
          <w:szCs w:val="28"/>
        </w:rPr>
        <w:t>Изучить теоретический материал.</w:t>
      </w:r>
    </w:p>
    <w:p w:rsidR="00100F24" w:rsidRDefault="0075084F" w:rsidP="0075084F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>
        <w:rPr>
          <w:sz w:val="28"/>
          <w:szCs w:val="28"/>
        </w:rPr>
        <w:t>2.</w:t>
      </w:r>
      <w:r w:rsidR="00100F24">
        <w:rPr>
          <w:sz w:val="28"/>
          <w:szCs w:val="28"/>
        </w:rPr>
        <w:t>Составить конспект.</w:t>
      </w:r>
    </w:p>
    <w:p w:rsidR="00100F24" w:rsidRDefault="00DF04FC" w:rsidP="0075084F">
      <w:pPr>
        <w:pStyle w:val="p105"/>
        <w:spacing w:before="0" w:beforeAutospacing="0" w:after="0" w:afterAutospacing="0" w:line="360" w:lineRule="auto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5084F">
        <w:rPr>
          <w:sz w:val="28"/>
          <w:szCs w:val="28"/>
        </w:rPr>
        <w:t>3.</w:t>
      </w:r>
      <w:r w:rsidR="00100F24">
        <w:rPr>
          <w:sz w:val="28"/>
          <w:szCs w:val="28"/>
        </w:rPr>
        <w:t>Подготовиться к устному опросу.</w:t>
      </w:r>
    </w:p>
    <w:p w:rsidR="00100F24" w:rsidRDefault="00100F24" w:rsidP="00100F24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>
        <w:rPr>
          <w:sz w:val="28"/>
          <w:szCs w:val="28"/>
        </w:rPr>
        <w:t>Теоретический материал.</w:t>
      </w:r>
    </w:p>
    <w:p w:rsidR="00A27F7F" w:rsidRPr="00A27F7F" w:rsidRDefault="00A27F7F" w:rsidP="00A27F7F">
      <w:pPr>
        <w:spacing w:before="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7F7F" w:rsidRPr="00551EF6" w:rsidRDefault="00551EF6" w:rsidP="00A043A4">
      <w:pPr>
        <w:pStyle w:val="a3"/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1198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27F7F" w:rsidRPr="00551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предприятия должна быть ограждена, иметь уклон для отвода атмосферных, талых и смывных вод в ливневую канализацию от 0,003 до 0,05 градусов в зависимости от грунта. Уровень стояния грунтовых вод должен быть не менее чем на </w:t>
      </w:r>
      <w:smartTag w:uri="urn:schemas-microsoft-com:office:smarttags" w:element="metricconverter">
        <w:smartTagPr>
          <w:attr w:name="ProductID" w:val="0,5 м"/>
        </w:smartTagPr>
        <w:r w:rsidR="00A27F7F" w:rsidRPr="00551EF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0,5 м</w:t>
        </w:r>
      </w:smartTag>
      <w:r w:rsidR="00A27F7F" w:rsidRPr="00551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 отметки пола подвальных помещений.</w:t>
      </w:r>
    </w:p>
    <w:p w:rsidR="0075084F" w:rsidRDefault="00551EF6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27F7F" w:rsidRPr="00551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молокоперерабатывающего предприятия должна иметь четкое деление на </w:t>
      </w:r>
      <w:r w:rsidR="00A27F7F" w:rsidRPr="00511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функциональные зоны</w:t>
      </w:r>
      <w:r w:rsidR="00A27F7F" w:rsidRPr="00551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A27F7F" w:rsidRPr="00551E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предзаводскую</w:t>
      </w:r>
      <w:proofErr w:type="spellEnd"/>
      <w:r w:rsidR="00A27F7F" w:rsidRPr="00551EF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производственную и хозяйственно-складскую.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предзаводской</w:t>
      </w:r>
      <w:proofErr w:type="spellEnd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зоне следует размещать здание административных и санитарно-бытовых помещений, контрольно-пропускной пункт, площадку для стоянки личного транспорта, а также площадку для отдыха персонала.</w:t>
      </w:r>
    </w:p>
    <w:p w:rsidR="0075084F" w:rsidRDefault="00A27F7F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производственной зоне следует размещать производственные здания; склады пищевого сырья и готовой продукции, площадки для транспорта, доставляющего сырье и готовую продукцию, котельную (кроме работающей </w:t>
      </w:r>
      <w:proofErr w:type="gram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жидком</w:t>
      </w:r>
      <w:proofErr w:type="gram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твердом топливе), ремонтно-механические мастерские.</w:t>
      </w:r>
      <w:r w:rsidR="00551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084F" w:rsidRDefault="00A27F7F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хозяйственно-складской зоне следует размещать здания и сооружения подсобного назначения (градирни, насосные станции, склады аммиака, смазочных масел, топлива, химических реагентов, котельную на жидком или твердом топливе, площадки или помещения для хранения резервных строительных материалов и тары, площадки с контейнерами для сбора мусора, дворовые туалеты и т. п.). </w:t>
      </w:r>
    </w:p>
    <w:p w:rsidR="00A27F7F" w:rsidRPr="00A27F7F" w:rsidRDefault="00A27F7F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самостоятельную зону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выделена зона строгого режима вокруг артезианских скважин и подземных резервуаров для хранения воды, а также выдержана санитарно-защитная зона от очистных сооружений до производственных зданий.</w:t>
      </w:r>
    </w:p>
    <w:p w:rsidR="00A27F7F" w:rsidRPr="00A27F7F" w:rsidRDefault="0075084F" w:rsidP="00A043A4">
      <w:pPr>
        <w:spacing w:after="0" w:line="276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молокоперерабатывающего предприятия должна иметь сквозной или кольцевой проезд для транспорта со сплошным усовершенствованным покрытием, не имеющим выбоин (асфальтобетон, асфальт, бетон и т. п.); пешеходные дорожки для персонала с </w:t>
      </w:r>
      <w:proofErr w:type="spellStart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непылящим</w:t>
      </w:r>
      <w:proofErr w:type="spellEnd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покрытием (асфальт, бетон, плиты).</w:t>
      </w:r>
    </w:p>
    <w:p w:rsidR="00A27F7F" w:rsidRPr="00A27F7F" w:rsidRDefault="0075084F" w:rsidP="00A043A4">
      <w:pPr>
        <w:spacing w:after="0" w:line="276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Свободные от застройки и проездов участки территории должны быть использованы для организации зон отдыха, озеленения их древесно-кустарниковыми насаждениями, газонами. Территория предприятия по периметру участка и между зонами должна быть озеленена. Не допускается посадка деревьев и кустарников, 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дающих при цветении хлопья, волокна, опушенные семена, которые могут засорять оборудование и продукцию.</w:t>
      </w:r>
    </w:p>
    <w:p w:rsidR="00A27F7F" w:rsidRPr="00A27F7F" w:rsidRDefault="0075084F" w:rsidP="00A043A4">
      <w:pPr>
        <w:spacing w:after="0" w:line="276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Площадки для хранения стройматериалов, топлива, тары, размещения контейнеров для сбора мусора должны иметь твердое водонепроницаемое покрытие.</w:t>
      </w:r>
    </w:p>
    <w:p w:rsidR="00A27F7F" w:rsidRPr="00A27F7F" w:rsidRDefault="0075084F" w:rsidP="00A043A4">
      <w:pPr>
        <w:spacing w:after="0" w:line="276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Санитарные разрывы между функциональными зонами участка должны быть не </w:t>
      </w:r>
      <w:r w:rsidR="00A27F7F" w:rsidRPr="00A2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менее </w:t>
      </w:r>
      <w:smartTag w:uri="urn:schemas-microsoft-com:office:smarttags" w:element="metricconverter">
        <w:smartTagPr>
          <w:attr w:name="ProductID" w:val="25 м"/>
        </w:smartTagPr>
        <w:r w:rsidR="00A27F7F" w:rsidRPr="00A27F7F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25 м</w:t>
        </w:r>
      </w:smartTag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Открытые склады твердого топлива и других пылящих материалов следует размещать с наветренной стороны с разрывом не менее </w:t>
      </w:r>
      <w:smartTag w:uri="urn:schemas-microsoft-com:office:smarttags" w:element="metricconverter">
        <w:smartTagPr>
          <w:attr w:name="ProductID" w:val="50 м"/>
        </w:smartTagPr>
        <w:r w:rsidR="00A27F7F"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50 м</w:t>
        </w:r>
      </w:smartTag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ближайших открываемых проемов производственных зданий и </w:t>
      </w:r>
      <w:smartTag w:uri="urn:schemas-microsoft-com:office:smarttags" w:element="metricconverter">
        <w:smartTagPr>
          <w:attr w:name="ProductID" w:val="25 м"/>
        </w:smartTagPr>
        <w:r w:rsidR="00A27F7F"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 м</w:t>
        </w:r>
      </w:smartTag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 бытовых помещений. Санитарные разрывы между зданиями и сооружениями, освещаемыми через оконные проемы, должны быть не менее высоты до верха карниза наивысшего из противостоящих зданий и сооружений.</w:t>
      </w:r>
    </w:p>
    <w:p w:rsidR="00A27F7F" w:rsidRPr="00A27F7F" w:rsidRDefault="0075084F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сбора мусора должны быть установлены контейнеры с крышками на площадке с твердым покрытием, размеры которой должны превышать размеры контейнеров не менее чем на </w:t>
      </w:r>
      <w:smartTag w:uri="urn:schemas-microsoft-com:office:smarttags" w:element="metricconverter">
        <w:smartTagPr>
          <w:attr w:name="ProductID" w:val="1 м"/>
        </w:smartTagPr>
        <w:r w:rsidR="00A27F7F"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м</w:t>
        </w:r>
      </w:smartTag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 стороны. Площадка мусоросборников должна быть ограждена с трех сторон сплошной стеной из материалов, подвергающихся санитарной обработке (кирпич, бетон) высотой </w:t>
      </w:r>
      <w:smartTag w:uri="urn:schemas-microsoft-com:office:smarttags" w:element="metricconverter">
        <w:smartTagPr>
          <w:attr w:name="ProductID" w:val="1,5 м"/>
        </w:smartTagPr>
        <w:r w:rsidR="00A27F7F"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м</w:t>
        </w:r>
      </w:smartTag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F7F" w:rsidRPr="00A27F7F" w:rsidRDefault="00A27F7F" w:rsidP="00A043A4">
      <w:pPr>
        <w:spacing w:after="0" w:line="276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Площадки мусоросборников должны быть расположены с наветренной стороны по отношению к помещениям производственного или складского назначения. Санитарный разрыв между ними должен составлять не менее </w:t>
      </w:r>
      <w:smartTag w:uri="urn:schemas-microsoft-com:office:smarttags" w:element="metricconverter">
        <w:smartTagPr>
          <w:attr w:name="ProductID" w:val="30 метров"/>
        </w:smartTagPr>
        <w:r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 метров</w:t>
        </w:r>
      </w:smartTag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F7F" w:rsidRPr="00A27F7F" w:rsidRDefault="00A27F7F" w:rsidP="00A043A4">
      <w:pPr>
        <w:spacing w:after="0" w:line="276" w:lineRule="auto"/>
        <w:ind w:left="-85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Удаление отходов и мусора из мусоросборников должны производиться не </w:t>
      </w:r>
      <w:r w:rsidRPr="00A2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реже одного раза в сутки с последующей дезинфекцией контейнеров и площадки,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которой они расположены. Для санитарной обработки контейнеров предусматривать отдельное канализованное помещение с подводкой холодной и горячей воды</w:t>
      </w:r>
    </w:p>
    <w:p w:rsidR="00A27F7F" w:rsidRDefault="0075084F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предприятия должна содержаться в чистоте, уборка - производиться ежедневно. В теплое время года, по мере необходимости, должна производиться поливка территории и зеленых насаждений. В зимнее время проезжую часть территории и пешеходные дорожки следует систематически очищать от снега и льда и посыпать песком.</w:t>
      </w:r>
    </w:p>
    <w:p w:rsidR="000C2577" w:rsidRDefault="000C2577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77" w:rsidRDefault="000C2577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</w:p>
    <w:p w:rsidR="000C2577" w:rsidRDefault="000C2577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C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какие </w:t>
      </w:r>
      <w:r w:rsidRPr="000C257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функциональные зоны</w:t>
      </w:r>
      <w:r w:rsidRPr="000C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делится территория предприятия.</w:t>
      </w:r>
    </w:p>
    <w:p w:rsidR="000C2577" w:rsidRDefault="000C2577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C2577">
        <w:t xml:space="preserve"> </w:t>
      </w:r>
      <w:r w:rsidRPr="000C2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Санитарные разрывы между функциональными зонами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частка должны быть не менее 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2577" w:rsidRDefault="000C2577" w:rsidP="000C2577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C2577">
        <w:t xml:space="preserve"> </w:t>
      </w:r>
      <w:r w:rsidRPr="000C2577">
        <w:rPr>
          <w:rFonts w:ascii="Times New Roman" w:hAnsi="Times New Roman" w:cs="Times New Roman"/>
          <w:sz w:val="28"/>
          <w:szCs w:val="28"/>
        </w:rPr>
        <w:t>Что входит в</w:t>
      </w:r>
      <w:r w:rsidRPr="000C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самостоятельную зону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предприятия</w:t>
      </w:r>
      <w:r w:rsidR="00F53A1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C2577" w:rsidRDefault="00F53A14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53A14"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53A14">
        <w:rPr>
          <w:rFonts w:ascii="Times New Roman" w:hAnsi="Times New Roman" w:cs="Times New Roman"/>
          <w:sz w:val="28"/>
          <w:szCs w:val="28"/>
        </w:rPr>
        <w:t>акие деревья и кустарники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допускают</w:t>
      </w:r>
      <w:r w:rsidRPr="00F5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посадки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терртории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молочного завода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5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End"/>
    </w:p>
    <w:p w:rsidR="00F53A14" w:rsidRDefault="00F53A14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53A14">
        <w:t xml:space="preserve"> </w:t>
      </w:r>
      <w:r w:rsidRPr="00F53A14">
        <w:rPr>
          <w:rFonts w:ascii="Times New Roman" w:hAnsi="Times New Roman" w:cs="Times New Roman"/>
          <w:sz w:val="28"/>
          <w:szCs w:val="28"/>
        </w:rPr>
        <w:t xml:space="preserve">Где должны быть расположены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53A14">
        <w:rPr>
          <w:rFonts w:ascii="Times New Roman" w:eastAsia="Times New Roman" w:hAnsi="Times New Roman" w:cs="Times New Roman"/>
          <w:sz w:val="28"/>
          <w:szCs w:val="28"/>
          <w:lang w:eastAsia="ru-RU"/>
        </w:rPr>
        <w:t>лощадки мусоросборников по отношению к помещениям производствен</w:t>
      </w:r>
      <w:r w:rsidR="00190FD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или складского назначения и с</w:t>
      </w:r>
      <w:r w:rsidRPr="00F5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анитарный разрыв между ними должен составлять не менее </w:t>
      </w:r>
      <w:r w:rsidR="00190FD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proofErr w:type="gramStart"/>
      <w:r w:rsidR="00190FD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190F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0C2577" w:rsidRDefault="000C2577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77" w:rsidRDefault="000C2577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77" w:rsidRDefault="000C2577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77" w:rsidRDefault="000C2577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77" w:rsidRDefault="000C2577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77" w:rsidRDefault="000C2577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577" w:rsidRPr="00A27F7F" w:rsidRDefault="000C2577" w:rsidP="00A043A4">
      <w:pPr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84F" w:rsidRDefault="0075084F" w:rsidP="00A27F7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27F7F" w:rsidRPr="00A27F7F" w:rsidRDefault="00A27F7F" w:rsidP="00A27F7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Производственные и вспомогательные помещения</w:t>
      </w:r>
    </w:p>
    <w:p w:rsidR="00A27F7F" w:rsidRPr="00A27F7F" w:rsidRDefault="00A27F7F" w:rsidP="00A27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F7F" w:rsidRPr="00A27F7F" w:rsidRDefault="0075084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Расположение производственных цехов должно обеспечивать поточность технологических процессов; технологические коммуникации (молокопроводы) - наиболее короткие и прямые потоки сырья и готовой продукции, которые не должны пересекаться.</w:t>
      </w:r>
    </w:p>
    <w:p w:rsidR="00A27F7F" w:rsidRPr="00A27F7F" w:rsidRDefault="0075084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входа в здания предприятий должны быть предусмотрены скребки, решетки или металлические сетки для очистки обуви от грязи, а внутри зданий при входе в производственные цеха - дезинфицирующие коврики размером на 2 шага персонала (140х140 см).</w:t>
      </w:r>
    </w:p>
    <w:p w:rsidR="00A27F7F" w:rsidRPr="00A27F7F" w:rsidRDefault="0075084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Приемка молока в зависимости от профиля предприятий, их мощности и расположения должна производиться в закрытом помещении или на разгрузочной платформе с навесом, полностью закрывающим люки </w:t>
      </w:r>
      <w:proofErr w:type="spellStart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автомолцистерн</w:t>
      </w:r>
      <w:proofErr w:type="spellEnd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 для приемки молока или платформы должны быть оборудованы канализационными трапами, смывными кранами.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Платформы или помещения для приемки должны быть оборудованы кронштейнами и шлангами для перекачивания молока. Шланги для откачивания молока из фляг или через люк цистерны должны заканчиваться наконечником из нержавеющей стали длиной 80—100 см. Для откачивания молока</w:t>
      </w:r>
      <w:r w:rsidRPr="00A27F7F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цистерн следует использовать шланги с накидной гайкой, подключаемые к выходным патрубкам цистерн.</w:t>
      </w:r>
    </w:p>
    <w:p w:rsidR="00A27F7F" w:rsidRPr="00A27F7F" w:rsidRDefault="0075084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Цехи по производству детских молочных продуктов на молочных предприятиях должны быть размещены в изолированных от основного производства помещениях.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хранение припасов, материалов, пищевых компонентов также должны производиться в отдельных помещениях.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укладки пищевых продуктов должны быть предусмотрены поддоны, стеллажи, контейнеры.</w:t>
      </w:r>
    </w:p>
    <w:p w:rsidR="00A27F7F" w:rsidRPr="00A27F7F" w:rsidRDefault="0075084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Отделение по приготовлению заквасок должно быть размещено в одном производственном корпусе с основными цехами-потребителями, изолировано от производственных помещений и максимально приближено к цехам-потребителям заквасок. Заквасочное отделение должно иметь набор отдельных помещений в соответствии с разделом 13 настоящих СанПиН.</w:t>
      </w:r>
    </w:p>
    <w:p w:rsidR="00A27F7F" w:rsidRPr="00A27F7F" w:rsidRDefault="0075084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Приготовление растворов пищевых компонентов из муки, сахара, белковых добавок и др. должно производиться в отдельном (</w:t>
      </w:r>
      <w:proofErr w:type="spellStart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помещении (</w:t>
      </w:r>
      <w:proofErr w:type="spellStart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proofErr w:type="spellEnd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27F7F" w:rsidRPr="00A27F7F" w:rsidRDefault="00A043A4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Стены основных производственных цехов, а также заквасочного отделения и лаборатории должны быть облицованы глазурованной плиткой (или другими материалами, разрешенными Министерством здравоохранения) на высоту, </w:t>
      </w:r>
      <w:r w:rsidR="00A27F7F" w:rsidRPr="00A2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ниже </w:t>
      </w:r>
      <w:smartTag w:uri="urn:schemas-microsoft-com:office:smarttags" w:element="metricconverter">
        <w:smartTagPr>
          <w:attr w:name="ProductID" w:val="2,4 м"/>
        </w:smartTagPr>
        <w:r w:rsidR="00A27F7F" w:rsidRPr="00A27F7F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2,4 м</w:t>
        </w:r>
      </w:smartTag>
      <w:r w:rsidR="00A27F7F" w:rsidRPr="00A2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выше, до низа несущих конструкций - покрашены водоэмульсионными красками и другими покрытиями, разрешенными для этой цели Министерством здравоохранения; стены в камерах хранения готовой продукции, </w:t>
      </w:r>
      <w:proofErr w:type="spellStart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</w:t>
      </w:r>
      <w:proofErr w:type="spellEnd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хладостатных</w:t>
      </w:r>
      <w:proofErr w:type="spellEnd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 кабинетах начальников цехов, мастеров и др. допускается окрашивать эмульсионными и другими разрешенными Министерством здравоохранения красками; в складах хранения сырья и материалов следует предусматривать известковую побелку стен.</w:t>
      </w:r>
    </w:p>
    <w:p w:rsidR="00A27F7F" w:rsidRPr="00A27F7F" w:rsidRDefault="0075084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Потолки основных и вспомогательных цехов должны быть покрашены водоэмульсионными красками или побелены.</w:t>
      </w:r>
    </w:p>
    <w:p w:rsidR="00A27F7F" w:rsidRPr="00A27F7F" w:rsidRDefault="0075084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Полы в производственных помещениях должны иметь покрытие из нескользких, </w:t>
      </w:r>
      <w:proofErr w:type="spellStart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кислото</w:t>
      </w:r>
      <w:proofErr w:type="spellEnd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щелочеустойчивых, водонепроницаемых материалов (разрешенных к применению Министерством здравоохранения), ровную поверхность без выбоин с уклоном в сторону крытых лотков и трапов.</w:t>
      </w:r>
    </w:p>
    <w:p w:rsidR="00A27F7F" w:rsidRPr="00A27F7F" w:rsidRDefault="0075084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внутрицеховые трубы - водопроводные (питьевого и технического водопровода), канализационные, паровые, газовые должны быть окрашены в условные отличительные цвета.</w:t>
      </w:r>
    </w:p>
    <w:p w:rsidR="00A27F7F" w:rsidRPr="00A27F7F" w:rsidRDefault="0075084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производственных помещениях должны быть установлены педальные бачки с крышками для мусора, а также емкости из разрешенных </w:t>
      </w:r>
      <w:proofErr w:type="gramStart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Минздравом  полимерных</w:t>
      </w:r>
      <w:proofErr w:type="gramEnd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для сбора санитарного брака. Бачки и емкости для брака следует ежедневно очищать, промывать моющими средствами и дезинфицировать растворами дезинфицирующих средств, разрешенных Министерством здравоохранения, в соответствии с рекомендациями по их применению.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в производственных помещениях отходов, а также инвентаря и оборудования, не используемых в технологическом процессе, запрещается.</w:t>
      </w:r>
    </w:p>
    <w:p w:rsidR="00A27F7F" w:rsidRPr="00A27F7F" w:rsidRDefault="0075084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хранения уборочного инвентаря и моющих средств следует предусматривать кладовые, оборудованные сливом для грязной воды, раковиной с подводкой холодной и горячей воды со смесителем, регистром для сушки и шкафом. Для действующих предприятий допускается предусматривать встроенные шкафы или ниши для хранения уборочного инвентаря, оборудованные подобно кладовым. Уборочный инвентарь (уборочные машины, тележки, ведра, щетки и др.) должны быть маркированы и закреплены за соответствующими производственными, вспомогательными и подсобными помещениями.</w:t>
      </w:r>
    </w:p>
    <w:p w:rsidR="00A27F7F" w:rsidRPr="00A27F7F" w:rsidRDefault="0075084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хранения препаратов, применяемых при дезинфекции, дезинсекции и дератизации, должны быть предусмотрены специальные складские помещения с температурой не ниже 5°С и не выше 30°С, влажность – 75-80 %. Помещения должны быть закрыты и соответствующим образом обозначены. На всех препаратах должны быть разборчивые этикетки.</w:t>
      </w:r>
    </w:p>
    <w:p w:rsidR="00A27F7F" w:rsidRPr="00A27F7F" w:rsidRDefault="0075084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рабочих мест вблизи технологического оборудования должны быть вывешены выписки из технологических регламентов производства молочных 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продуктов, режимы санитарной обработки оборудования и инвентаря, результаты оценки санитарного состояния рабочих мест и др. материалы, предназначенные для производственного персонала.</w:t>
      </w:r>
    </w:p>
    <w:p w:rsidR="00A27F7F" w:rsidRPr="00A27F7F" w:rsidRDefault="00A043A4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помещениях</w:t>
      </w:r>
      <w:proofErr w:type="gramEnd"/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требующих обеззараживания воздуха устанавливаются бактерицидные лампы, количество которых определяется из расчета 2,5 Вт/м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="00A27F7F"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Стекла ламп должны протираться по мере загрязнения, но не реже одного раза в месяц.</w:t>
      </w:r>
    </w:p>
    <w:p w:rsidR="00A27F7F" w:rsidRPr="00A27F7F" w:rsidRDefault="00A27F7F" w:rsidP="00A27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A27F7F" w:rsidRPr="00A27F7F" w:rsidRDefault="00A27F7F" w:rsidP="00A27F7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043A4" w:rsidRDefault="00A043A4" w:rsidP="00A27F7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043A4" w:rsidRDefault="00A043A4" w:rsidP="00A27F7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043A4" w:rsidRDefault="00A043A4" w:rsidP="00A27F7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043A4" w:rsidRDefault="00A043A4" w:rsidP="00A27F7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043A4" w:rsidRDefault="00A043A4" w:rsidP="00A27F7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043A4" w:rsidRDefault="00A043A4" w:rsidP="00A27F7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043A4" w:rsidRDefault="00A043A4" w:rsidP="00A27F7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043A4" w:rsidRDefault="00A043A4" w:rsidP="00A27F7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27F7F" w:rsidRPr="00A27F7F" w:rsidRDefault="00A27F7F" w:rsidP="00A27F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Раздел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</w:p>
    <w:p w:rsidR="00A27F7F" w:rsidRPr="00A27F7F" w:rsidRDefault="00A27F7F" w:rsidP="00A27F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Бытовые помещения</w:t>
      </w:r>
    </w:p>
    <w:p w:rsidR="00A27F7F" w:rsidRPr="00A27F7F" w:rsidRDefault="00A27F7F" w:rsidP="00A27F7F">
      <w:pPr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Бытовые помещения могут размещаться в отдельно стоящих зданиях, в пристройке или быть встроены в основной производственный корпус. Предпочтительнее размещение бытовых помещений в отдельном здании; в этом случае должен быть предусмотрен теплый переход в производственный корпус.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Бытовые помещения для работников производственных цехов предприятий молочной промышленности следует оборудовать по типу санитарных пропускников. Для персонала специализированных цехов по производству детских молочных продуктов должны быть предусмотрены отдельные </w:t>
      </w:r>
      <w:proofErr w:type="gram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общезаводских бытовые помещения</w:t>
      </w:r>
      <w:proofErr w:type="gram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Бытовые помещения для работающих в ремонтно-механических, бондарно-ящичных, электромеханических мастерских, котельной, компрессорной следует предусматривать отдельно от общезаводских.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В состав санитарно-бытовых помещений для работников производственных цехов предприятий молочной промышленности должны быть включены: гардеробные для верхней, рабочей и домашней одежды, отдельно для санитарной одежды и обуви, отдельные бельевые для чистой и грязной санитарной одежды, душевые, туалет, помещение для личной гигиены женщин, умывальная с раковинами для мойки рук, сушилка для одежды и обуви, маникюрная, здравпункт или комната медосмотра, пункт питания (предприятие общественного питания), канализованное помещение для хранения и санобработки уборочного инвентаря.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состав бытовых и вспомогательных помещений определяется в соответствии с гигиенической характеристикой производственных процессов.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6.5. Гардеробные для санитарной одежды должны располагаться в помещениях, изолированных от гардеробных для верхней, рабочей и домашней одежды.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6.6. Хранение верхней и домашней одежды рабочих основного производства следует производить открытым способом с обслуживанием, для чего должны быть предусмотрены вешалки или открытые шкафы, скамейки и подставки для обуви.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Душевые должны размещаться смежно с гардеробными; иметь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преддушевые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оснащенные вешалками и скамьями. Следует предусматривать открытые душевые кабины, огражденные с трех сторон и со сквозными проходами между рядами кабин.</w:t>
      </w:r>
    </w:p>
    <w:p w:rsidR="00A27F7F" w:rsidRPr="00A27F7F" w:rsidRDefault="00A27F7F" w:rsidP="00A27F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Количество душевых сеток следует определять в соответствии со СНиП «Внутренний водопровод и канализация зданий» по числу работающих в наибольшую смену.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6.9. Умывальные следует размещать смежно с гардеробными санитарной одежды; умывальники - групповые по расчету на работающих в наиболее многочисленную смену.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6.10. Бельевые по выдаче чистой и приему грязной санитарной одежды должны входить в состав блока бытовых помещений.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6.11. Не разрешается располагать уборные, душевые, комнаты гигиены женщин и умывальные над производственными цехами, над помещениями управленческими и учебными, общественного питания, здравпунктов, культурного обслуживания и общественных организаций.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6.12. При количестве женщин, работающих в наиболее многочисленной смене более 100, следует смежно с женскими уборными оборудовать помещение для личной гигиены женщин. При меньшем количестве работающих женщин должна быть предусмотрена специальная кабина с гигиеническим душем при женской уборной в бытовых помещениях - со входом из тамбура.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6.13. Туалеты должны быть утеплены, канализованы, иметь шлюзы, снабженные вешалками для санитарной одежды, раковинами с подводкой горячей и холодной воды через смеситель.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Туалеты следует оборудовать самозакрывающимися дверями, дезинфицирующими ковриками у входа, унитазы – педальным спуском, водопроводные краны – педальным, локтевым или иным специализированным управлением, исключающим контакт с кистями рук.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Раковины для мытья рук должны быть обеспечены мылом, щетками, устройством для антисептики рук,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электрополотенцем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одноразовыми полотенцами.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6.14. Отделку ограждающих поверхностей в бытовых помещениях следует предусматривать: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стены - глазурованной плиткой в душевых на высоту </w:t>
      </w:r>
      <w:smartTag w:uri="urn:schemas-microsoft-com:office:smarttags" w:element="metricconverter">
        <w:smartTagPr>
          <w:attr w:name="ProductID" w:val="1,8 м"/>
        </w:smartTagPr>
        <w:r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1,8 м</w:t>
        </w:r>
      </w:smartTag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гардеробных санитарной одежды, бельевых, санузлах, в комнатах личной гигиены женщин - на высоту </w:t>
      </w:r>
      <w:smartTag w:uri="urn:schemas-microsoft-com:office:smarttags" w:element="metricconverter">
        <w:smartTagPr>
          <w:attr w:name="ProductID" w:val="1,5 м"/>
        </w:smartTagPr>
        <w:r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м</w:t>
        </w:r>
      </w:smartTag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выше панелей до низа несущих конструкций -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водоэмульсионными или другими, разрешенными Министерством здравоохранения для применения красками;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потолки следует окрашивать масляной краской в душевых, во всех остальных помещениях - известковой побелкой;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полы во всех бытовых помещениях - облицовывать керамической плиткой и другими материалами, допущенными Министерством здравоохранения для применения в молочной и молокоперерабатывающей промышленности.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6.15. Бытовые помещения ежедневно по окончании работы необходимо тщательно убирать: очищать от пыли, полы и инвентарь промывать мыльно-щелочным раствором и горячей водой; шкафы в гардеробных ежедневно очищать влажным способом и дезинфицировать растворами дезинфицирующих средств в концентрациях эквивалентных (соответствующих по бактерицидному действию) 1,2 г/л активного хлора не реже одного раза в неделю.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6.16. Все панели (отделанные плиткой или окрашенные масляной краской) следует ежедневно протирать влажной тканью и еженедельно дезинфицировать растворами дезинфицирующих средств в концентрациях эквивалентных 0,8 г/л активного хлора.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6.17. Санитарные узлы и комнаты личной гигиены женщин подвергаются обработке моющими и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дезинфицируюшими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(последние - в концентрациях эквивалентных 1,2 г/л активного хлора) не менее двух раз в смену.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каждой уборке туалетов следует протирать маркированной тканью, смоченной раствором дезинфицирующих средств, разрешенных Министерством здравоохранения, вентили водопроводных кранов, ручки и запоры дверей, спусковые ручки и другие поверхности, к которым возможны прикосновения рук при посещении туалета.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Унитазы по мере загрязнения очищают от налета солей 10 %-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раствором соляной кислоты или другими разрешенными Министерством здравоохранения средствами и тщательно промывают.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Коврик перед входом в туалет должен смачиваться не менее двух раз в течение смены свежим дезинфицирующим раствором с концентрацией эквивалентной 0,8 г/л активного хлора.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6.18. Для уборки и дезинфекции санузлов должен быть выделен специальный инвентарь (ведра, щетки, совки и т. д.), имеющий специальную (красную) метку или окраску.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каждой уборки весь уборочный инвентарь следует на 2 часа погрузить в раствор дезинфицирующих средств, разрешенных к применению Министерством здравоохранения, с концентрацией эквивалентной 4,5 г/л активного хлора.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Уборочный инвентарь для санузлов и комнаты личной гигиены женщин должен храниться отдельно от уборочного инвентаря других помещений - в специально отведенном месте.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уборки санузлов и комнаты личной гигиены женщин должен быть выделен специальный персонал, привлечение которого для уборки других помещений, выполнения </w:t>
      </w:r>
      <w:proofErr w:type="gram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любых работ</w:t>
      </w:r>
      <w:proofErr w:type="gram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связанных с производством, категорически запрещается.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6.19. Пункты питания (предприятия общественного питания) могут размещаться в составе бытовых помещений или в отдельно стоящих зданиях. Число посадочных мест рассчитывается с учетом работающих в наиболее многочисленную смену.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входа в столовую должны быть предусмотрены вешалки для санитарной одежды, умывальные с подводкой горячей и холодной воды через смеситель, мылом и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электрополотенцами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при необходимости - гардеробные с числом крючков, соответствующим числу посадочных мест.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столовых (буфетов) следует предусматривать помещение для приема пищи, которое должно быть оборудовано вешалками для санитарной одежды, кипятильником, умывальником, столами и стульями. Принимать пищу непосредственно в цехах запрещается.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6.20. Категорически запрещается использование бытовых помещений для других целей.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6.21. При цехах по выпуску продуктов для детей раннего возраста следует предусматривать комнаты для дополнительной санитарной обработки производственного персонала (антисептика рук, надевание марлевых повязок, спецодежды и т.п.).</w:t>
      </w:r>
    </w:p>
    <w:p w:rsidR="00A27F7F" w:rsidRPr="00A27F7F" w:rsidRDefault="00A27F7F" w:rsidP="00A27F7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27F7F" w:rsidRPr="00A27F7F" w:rsidRDefault="00A27F7F" w:rsidP="00A27F7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7F7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Раздел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proofErr w:type="gramEnd"/>
    </w:p>
    <w:p w:rsidR="00A27F7F" w:rsidRPr="00A27F7F" w:rsidRDefault="00A27F7F" w:rsidP="00A27F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Водоснабжение и канализация</w:t>
      </w:r>
    </w:p>
    <w:p w:rsidR="00A27F7F" w:rsidRPr="00A27F7F" w:rsidRDefault="00A27F7F" w:rsidP="00A27F7F">
      <w:pPr>
        <w:spacing w:before="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Предприятия должны быть обеспечены достаточным количеством воды питьевого качества; расчет потребности в воде следует производить в соответствии с «Нормами технологического проектирования предприятий молочной промышленности», СНиП «Внутренний водопровод и канализация зданий».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Водоснабжение молокоперерабатывающих предприятий должно осуществляться из централизованной сети хозяйственно-питьевого водопользования, а при его отсутствии – устройством внутреннего водопровода от артезианских скважин. Выбор источников водоснабжения, места забора воды, расчет границ и план мероприятий по благоустройству зоны санитарной охраны источников водоснабжения должны производиться </w:t>
      </w:r>
      <w:proofErr w:type="gram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СанПиН</w:t>
      </w:r>
      <w:proofErr w:type="gram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«Зоны санитарной охраны источников водоснабжения и водопроводов хозяйственно-питьевого назначения» и подлежат обязательному согласованию с органами и учреждениями, осуществляющими государственный санитарный надзор.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Устройство и содержание артезианских скважин должно соответствовать СанПиН 05-11-94. Артезианские скважины и запасные резервуары должны иметь зоны санитарной охраны не менее </w:t>
      </w:r>
      <w:smartTag w:uri="urn:schemas-microsoft-com:office:smarttags" w:element="metricconverter">
        <w:smartTagPr>
          <w:attr w:name="ProductID" w:val="50 м"/>
        </w:smartTagPr>
        <w:r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50 м</w:t>
        </w:r>
      </w:smartTag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их санитарно-техническим состоянием и за качеством воды должен быть установлен систематический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 </w:t>
      </w:r>
      <w:proofErr w:type="gram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СанПиН</w:t>
      </w:r>
      <w:proofErr w:type="gram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10-124 РБ 99 «Питьевая вода. Гигиенические требования к качеству воды централизованных систем питьевого водоснабжения. Контроль качества» в сроки, установленные органами государственного санитарного надзора.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эпидемической обстановки кратность анализов может быть изменена независимо от источника водоснабжения.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резервуаров для запаса воды должны быть изолированы, пломбироваться и содержаться в чистоте.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резервуар для питьевой воды должен закрываться крышкой, пломбироваться и иметь трафарет:</w:t>
      </w:r>
    </w:p>
    <w:p w:rsidR="00A27F7F" w:rsidRPr="00A27F7F" w:rsidRDefault="00A27F7F" w:rsidP="00A27F7F">
      <w:pPr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F7F" w:rsidRPr="00A27F7F" w:rsidRDefault="00A27F7F" w:rsidP="00A27F7F">
      <w:pPr>
        <w:spacing w:after="0" w:line="240" w:lineRule="auto"/>
        <w:ind w:left="80" w:firstLine="628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A27F7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Резервуар № </w:t>
      </w:r>
      <w:r w:rsidRPr="00A27F7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ab/>
        <w:t xml:space="preserve"> Объем__________м</w:t>
      </w:r>
      <w:r w:rsidRPr="00A27F7F">
        <w:rPr>
          <w:rFonts w:ascii="Times New Roman" w:eastAsia="Times New Roman" w:hAnsi="Times New Roman" w:cs="Times New Roman"/>
          <w:i/>
          <w:iCs/>
          <w:sz w:val="28"/>
          <w:szCs w:val="24"/>
          <w:vertAlign w:val="superscript"/>
          <w:lang w:eastAsia="ru-RU"/>
        </w:rPr>
        <w:t>3</w:t>
      </w:r>
      <w:proofErr w:type="gramStart"/>
      <w:r w:rsidRPr="00A27F7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ab/>
        <w:t xml:space="preserve">  Очищен</w:t>
      </w:r>
      <w:proofErr w:type="gramEnd"/>
      <w:r w:rsidRPr="00A27F7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___________ 200   г.</w:t>
      </w:r>
    </w:p>
    <w:p w:rsidR="00A27F7F" w:rsidRPr="00A27F7F" w:rsidRDefault="00A27F7F" w:rsidP="00A27F7F">
      <w:pPr>
        <w:spacing w:after="0" w:line="240" w:lineRule="auto"/>
        <w:ind w:left="80" w:firstLine="628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A27F7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Продезинфицирован________________</w:t>
      </w:r>
      <w:proofErr w:type="gramStart"/>
      <w:r w:rsidRPr="00A27F7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_  200</w:t>
      </w:r>
      <w:proofErr w:type="gramEnd"/>
      <w:r w:rsidRPr="00A27F7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  г.</w:t>
      </w:r>
    </w:p>
    <w:p w:rsidR="00A27F7F" w:rsidRPr="00A27F7F" w:rsidRDefault="00A27F7F" w:rsidP="00A27F7F">
      <w:pPr>
        <w:spacing w:after="0" w:line="240" w:lineRule="auto"/>
        <w:ind w:left="80" w:firstLine="628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A27F7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ab/>
      </w:r>
      <w:r w:rsidRPr="00A27F7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ab/>
      </w:r>
      <w:r w:rsidRPr="00A27F7F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ab/>
        <w:t>Подпись ответственного лица ____________/                 /</w:t>
      </w:r>
    </w:p>
    <w:p w:rsidR="00A27F7F" w:rsidRPr="00A27F7F" w:rsidRDefault="00A27F7F" w:rsidP="00A27F7F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Очистка и дезинфекция резервуаров для воды должна производиться не реже одного раза в квартал.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техническое состояние водопроводных сетей назначается приказом директора.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системы водоснабжения предприятий молочной промышленности должно отвечать требованиям СНиП «Водоснабжение. Наружные сети и сооружения» и «Внутренний водопровод и канализация зданий», а также настоящих СанПиН.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Водопроводный ввод должен находиться в изолированном закрывающемся помещении и содержаться в надлежащем техническом и санитарном состоянии, иметь манометры, краны для отбора проб воды; обратные клапаны, не допускающие противотока воды; трапы для стока. Предприятия должны иметь схемы водопроводных и канализационных сетей.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В системе водоснабжения молочных заводов следует предусматривать не менее двух резервуаров чистой воды для непрерывного обеспечения предприятий водой в часы наибольшего потребления и в аварийных ситуациях, а также для обеспечения времени контакта при хлорировании или постоянной скорости потока при обеззараживании ультрафиолетовым излучением. Обмен воды в резервуарах должен производиться в сроки не более чем 48 часов. В каждом резервуаре должен храниться половинный объем суточной потребности воды на технологические и бытовые нужды. Устройство резервуаров должно соответствовать санитарным правилам для хозяйственно-питьевых водопроводов.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Дезинфекция накопительных резервуаров и водопроводных сетей должна производиться в соответствии с «Инструкцией по контролю за обеззараживанием хозяйственно-питьевой воды и за дезинфекцией водопроводных сооружений хлором при централизованном и местном водоснабжении»</w:t>
      </w:r>
      <w:r w:rsidRPr="00A27F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по предписанию органов и учреждений, осуществляющих государственный санитарный надзор, и фиксироваться в специальном журнале.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7.6. Обеззараживание воды следует проводить методами, разрешенными органами и учреждениями, осуществляющими государственный санитарный надзор (озонирование, облучение бактерицидными лампами, электролиз и др.).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7.7. Вода, используемая для бытовых и технологических нужд, связанных с производством продукции (в том числе приготовление моющих и дезинфицирующих растворов, мойка и ополаскивание оборудования, молочных цистерн, трубопроводов, фляг и бутылок, охлаждение детских молочных продуктов в автоклавах, приготовление технологического пара), должна соответствовать требованиям действующих СанПиН 10-124 РБ 99 «Вода питьевая. Гигиенические требования к качеству воды централизованных систем питьевого водоснабжения. Контроль качества».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охлаждения молочных продуктов в технологических аппаратах следует использовать ледяную воду с температурой 1—2 °С, циркулирующую по закрытой системе, соответствующей по показателям безопасности питьевой воде.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от водяной секции охладительных и пастеризационных установок разрешается использовать для системы горячего водоснабжения, стирки производственной одежды, мойки полов, при условии ее предварительного нагрева не менее чем до 80°С на бойлерных установках. Для мытья посуды в столовой, промывки оборудования, танков, фляг следует использовать воду питьевого качества, соответствующую СанПиН 10-124 РБ 99.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Рассольный испаритель и испаритель ледяной воды должны устанавливаться в закрытом помещении. Коммуникации систем охлаждения ледяной воды перед пуском в эксплуатацию и периодически в процессе эксплуатации должны подвергаться дезинфекции по графику, согласованному с территориальными органами и учреждениями, осуществляющими государственный санитарный надзор.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Для питания оборотных систем холодильных установок, компрессоров, вакуум выпарных установок; подводки к смывным бачкам унитазов и к писсуарам, наружной мойки автомашин,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расхолодки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продувочных вод котельных, полива территории - допускается использование технической воды.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водопровод должен быть раздельным от хозяйственно-питьевого водопровода. Обе системы водоснабжения не должны иметь никаких соединений между собой и должны быть окрашены в отличительные цвета.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Подпитка оборотной системы водоснабжения должна осуществляться из сети хозяйственно-питьевого водопровода с воздушным разрывом струи не менее 20мм.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Точки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водоразбора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обеих систем водоснабжения необходимо отмечать соответствующими надписями: «питьевая», «техническая».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 должно иметь схему сетей питьевого и технического водопровода.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Коммуникации оборотных систем водоснабжения перед</w:t>
      </w:r>
      <w:r w:rsidRPr="00A27F7F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пуском в эксплуатацию, а также периодически в процессе эксплуатации должны подвергаться </w:t>
      </w:r>
      <w:proofErr w:type="gram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дезинфекции</w:t>
      </w:r>
      <w:proofErr w:type="gram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плану согласованному с органами и учреждениями, осуществляющими государственный санитарный надзор.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В целях профилактики следует предусматривать ежегодную проверку технической исправности и при необходимости ремонт оборудования источников водоснабжения, водопроводной сети, запасных резервуаров, смотровых колодцев и т.п.</w:t>
      </w:r>
    </w:p>
    <w:p w:rsidR="00A27F7F" w:rsidRPr="00A27F7F" w:rsidRDefault="00A27F7F" w:rsidP="00A27F7F">
      <w:pPr>
        <w:spacing w:after="0" w:line="240" w:lineRule="auto"/>
        <w:ind w:left="40" w:firstLine="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каждого ремонта водопровода его следует обязательно промыть и продезинфицировать с последующим лабораторным исследованием воды перед ее подачей на предприятие. Контрольные пробы воды отбираются непосредственно после заключительной дезинфекции и из 5 наиболее опасных в эпидемиологическом отношении точек: на вводе, из резервуара, в заквасочной, перед бутылкомоечной машиной и в аппаратном цехе. Учет и регистрация причин аварий и ремонтов водопровода и канализации, а также причин отсутствия пара и холода следует вести в специальном журнале, где должны отмечаться место, дата, время аварии; дата и время проведения ремонта и т. п. (см. приложение 1).</w:t>
      </w:r>
    </w:p>
    <w:p w:rsidR="00A27F7F" w:rsidRPr="00A27F7F" w:rsidRDefault="00A27F7F" w:rsidP="00A27F7F">
      <w:pPr>
        <w:spacing w:after="0" w:line="240" w:lineRule="auto"/>
        <w:ind w:left="40" w:firstLine="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всех случаях аварий водопроводных и канализационных сетей администрация предприятия обязана немедленно сообщить в органы и учреждения, осуществляющие государственный санитарный надзор и учреждения коммунального хозяйства.</w:t>
      </w:r>
    </w:p>
    <w:p w:rsidR="00A27F7F" w:rsidRPr="00A27F7F" w:rsidRDefault="00A27F7F" w:rsidP="00A27F7F">
      <w:pPr>
        <w:spacing w:after="0" w:line="240" w:lineRule="auto"/>
        <w:ind w:left="40" w:firstLine="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В производственных помещениях должны быть предусмотрены:</w:t>
      </w:r>
    </w:p>
    <w:p w:rsidR="00A27F7F" w:rsidRPr="00A27F7F" w:rsidRDefault="00A27F7F" w:rsidP="00A27F7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смывные краны с подводкой холодной и горячей воды, с установкой смесителей из расчета 1 кран на </w:t>
      </w:r>
      <w:smartTag w:uri="urn:schemas-microsoft-com:office:smarttags" w:element="metricconverter">
        <w:smartTagPr>
          <w:attr w:name="ProductID" w:val="500 м2"/>
        </w:smartTagPr>
        <w:r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500 м</w:t>
        </w:r>
        <w:r w:rsidRPr="00A27F7F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2</w:t>
        </w:r>
      </w:smartTag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площади и цехах, где возможно загрязнение пола стоками или продукцией, но не менее 1 крана на помещение; кронштейны для хранения шлангов;</w:t>
      </w:r>
    </w:p>
    <w:p w:rsidR="00A27F7F" w:rsidRPr="00A27F7F" w:rsidRDefault="00A27F7F" w:rsidP="00A27F7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раковины для мытья рук с подводкой холодной и горячей воды со смесителем, снабженные мылом, щеткой, устройством для антисептики рук, полотенцами разового пользования,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электрополотенцами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Раковины следует размещать в каждом производственном помещении при входе, а также в удобных для пользования местах на расстоянии не более </w:t>
      </w:r>
      <w:smartTag w:uri="urn:schemas-microsoft-com:office:smarttags" w:element="metricconverter">
        <w:smartTagPr>
          <w:attr w:name="ProductID" w:val="15 м"/>
        </w:smartTagPr>
        <w:r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15 м</w:t>
        </w:r>
      </w:smartTag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каждого рабочего места. Водопроводные краны раковин для мытья рук должны быть оснащены педальным или иным специализированным управлением, исключающим контакт с кистями рук;</w:t>
      </w:r>
    </w:p>
    <w:p w:rsidR="00A27F7F" w:rsidRPr="00A27F7F" w:rsidRDefault="00A27F7F" w:rsidP="00A27F7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питьевые фонтанчики или сатураторы для питьевых целей - на расстоянии не более </w:t>
      </w:r>
      <w:smartTag w:uri="urn:schemas-microsoft-com:office:smarttags" w:element="metricconverter">
        <w:smartTagPr>
          <w:attr w:name="ProductID" w:val="70 м"/>
        </w:smartTagPr>
        <w:r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70 м</w:t>
        </w:r>
      </w:smartTag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рабочего места.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7.11. Питьевая вода для бытовых и технологических нужд должна подвергаться химическому анализу согласно инструкции по технохимическому контролю на предприятиях молочной промышленности в сроки, установленные органами и учреждениями, осуществляющими государственный санитарный надзор, но не реже одного раза в квартал, бактериологическому - одного раза в месяц.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Воду необходимо исследовать в следующих точках отбора проб: на вводе, в накопительных резервуарах, в производственных цехах (аппаратном, творожном, сметанном, цехе разлива, в заквасочном отделении и т. п.).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эпидемической ситуации в регионе, включающем территории завода и сырьевую зону предприятия, кратность исследования воды по предписанию органов и учреждений, осуществляющих государственный санитарный надзор, может быть увеличена независимо от источника водоснабжения.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7.12. Устройство системы канализации предприятий молочной промышленности должно отвечать требованиям СНиП «Канализация. Наружные сети и сооружения» и «Внутренний водопровод и канализация зданий», а также - требованиям настоящих СанПиН.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молочной промышленности должны быть обеспечены системами канализации для раздельного сбора и удаления производственных и бытовых сточных вод. Для сбора и удаления атмосферных осадков следует предусматривать ливневую канализацию. Соединения между производственной и бытовой системами канализации запрещаются; каждая система должна иметь самостоятельный выпуск в дворовую сеть. При сбросе на городские очистные сооружения условия отведения сточных вод определяются «Инструкцией по приему промышленных сточных вод в систему канализации населенных пунктов».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собственных очистных сооружений условия сброса обработанных сточных вод определяется «Санитарным правилам и нормам охраны поверхностных вод от загрязнения». Условия сброса сточных вод каждого конкретного предприятия должны быть согласованы с органами и учреждениями, осуществляющими государственный санитарный надзор.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7.13. Дворовые сети канализации на территории предприятии необходимо располагать ниже водопроводных коммуникаций. Допускается также заложение водопроводных и канализационных сетей на одной глубине, в случае соответствия оборудования мест перекреста водопроводных и канализационных труб, а также расстояния между параллельно идущими коммуникациями требованиям СНиП «Водопровод. Наружные сети и сооружения» и «Канализация. Наружные сети и сооружения».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7.14. При необходимости следует предусматривать локальную очистку загрязненных сточных вод (см. п. 9.6 настоящих СанПиН).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7.15. Сточные воды предприятий молочной промышленности перед выпуском в водоемы должны подвергаться механической, химической (при необходимости) и полной биологической очистке на очистных сооружениях населенного пункта или на собственных очистных сооружениях.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запрещается сброс в открытые водоемы производственных и бытовых сточных вод без соответствующей очистки, а также устройство поглощающих колодцев.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7.16. Все производственные и другие помещения с возможными стоками на пол должны быть оборудованы крытыми лотками или трапами с уклоном пола к ним не менее 0,005 - 0,01 в зависимости от количества сточных вод.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7.17. Технологическое оборудование, танки, моечные ванны должны присоединяться к канализации через гидравлические затворы (сифоны) с разрывом струи 20—30 мм от конца сливной трубы до верхнего края воронки, раковины для мытья рук через сифон без разрыва струн.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7.18. Трапы, лотки и подвесные канализационные трубы с технологическими стоками не должны располагаться над постоянными рабочими местами и открытым технологическим оборудованием. Устройство подвесных канализационных труб с бытовыми стоками запрещается.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7.20. Стояки с бытовыми стоками не должны проходить через производственные помещения, предназначенные для хранения и переработки пищевых продуктов, за исключением случаев заключения стояков в оштукатуренные короба по металлической сетке и отсутствии в их </w:t>
      </w:r>
      <w:proofErr w:type="gram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  ревизий</w:t>
      </w:r>
      <w:proofErr w:type="gram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F7F" w:rsidRPr="00A27F7F" w:rsidRDefault="00A27F7F" w:rsidP="00A27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F7F" w:rsidRPr="00A27F7F" w:rsidRDefault="00A27F7F" w:rsidP="00A27F7F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7F7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Раздел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proofErr w:type="gramEnd"/>
    </w:p>
    <w:p w:rsidR="00A27F7F" w:rsidRPr="00A27F7F" w:rsidRDefault="00A27F7F" w:rsidP="00A27F7F">
      <w:pPr>
        <w:spacing w:after="0" w:line="360" w:lineRule="auto"/>
        <w:ind w:left="12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Освещение, отопление, вентиляция и кондиционирование воздуха</w:t>
      </w:r>
    </w:p>
    <w:p w:rsidR="00A27F7F" w:rsidRPr="00A27F7F" w:rsidRDefault="00A27F7F" w:rsidP="00A27F7F">
      <w:pPr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Освещение производственных помещений должно соответствовать требованиям СНБ «Естественное и искусственное </w:t>
      </w:r>
      <w:proofErr w:type="gram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освещение»  и</w:t>
      </w:r>
      <w:proofErr w:type="gram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«Санитарным требованиям к проектированию предприятий молочной промышленности».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В производственных помещениях наиболее приемлемо естественное освещение: световой коэффициент (СК) должен быть в пределах </w:t>
      </w:r>
      <w:proofErr w:type="gram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1 :</w:t>
      </w:r>
      <w:proofErr w:type="gram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6 - 1 : 8. В бытовых помещениях СК должен быть не меньше </w:t>
      </w:r>
      <w:proofErr w:type="gram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1 :</w:t>
      </w:r>
      <w:proofErr w:type="gram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Коэффициент естественного освещения (КЕО) должен быть предусмотрен с учетом характера труда и зрительного напряжения.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недостаточном естественном освещении следует применять искусственное освещение - преимущественно люминесцентные лампы. В помещениях с тяжелыми условиями труда или не имеющих постоянных рабочих мест (термостатные,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хладостатные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солильные отделения, складские помещения и т. п.) следует использовать лампы накаливания.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Искусственное освещение должно быть представлено общим во всех цехах и помещениях, а в производственных при необходимости - местным или комбинированным.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производственных операций, требующих особого зрительного напряжения, следует использовать комбинированное или местное освещение в зависимости от объема и характера работы.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Светильники с люминесцентными лампами должны быть оборудованы защитной решеткой (сеткой),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рассеивателем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специальными ламповыми патронами, исключающими возможность выпадения ламп из светильников; светильники с лампами накаливания - сплошным защитным стеклом.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8.5. Светильники в помещениях с открытыми технологическими процессами (производство творога, сыра и других продуктов в ваннах без крышек) не должны размещаться над</w:t>
      </w:r>
      <w:r w:rsidRPr="00A27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технологическим оборудованием, чтобы исключить возможные попадания осколков светильников в продукт.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8.6. Светильники местного освещения должны иметь непрозрачную или густую светорассеивающую оболочку для светящегося тела и обеспечивать отсутствие отраженного блеска.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8.7. Для осмотров внутренних поверхностей аппаратов и емкостей использовать переносные лампы напряжением не выше 12 В имеющих защитные сетки с ячейками не более 2 мм</w:t>
      </w:r>
      <w:r w:rsidRPr="00A27F7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8.8. Световые проемы запрещается загромождать тарой, оборудованием и т. п. внутри и вне здания. Не допускается замена стекол в световых проемах непрозрачными материалам.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Остекленная поверхность световых проемов окон, фонарей и т.д. должна очищаться от пыли и копоти по мере </w:t>
      </w:r>
      <w:proofErr w:type="gram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загрязнения</w:t>
      </w:r>
      <w:proofErr w:type="gram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реже одного раза в квартал. Внутренняя остекленная поверхность должна промываться и протираться не реже одного раза в неделю.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перепланировки, изменения в назначении производственного помещения, а также при переносе или замене одного оборудования другим, освещенность помещения и связи с новыми условиями должна быть приведена в соответствие с нормами освещения.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8.9. Разбитые стекла в окнах необходимо в течение смены заменять целыми. Запрещается устанавливать в окнах составные стекла и заменять остекление фанерой, картоном и т.д. 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8.10. Предприятия должны быть обеспечены кроме основного освещения аварийным.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8.11. Система отопления должна отвечать требованиям СНиП «Отопление, вентиляция и кондиционирование», «Производственные здания», «Административные и бытовые здания».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системы отопления производственных и вспомогательных зданий предпочтительнее использовать в качестве теплоносителя перегретую воду; допускается также использование водяного насыщенного пара.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8.12. Для отопления зданий, удаленных от тепловых сетей предприятий или за пределами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промплощадки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(насосные системы канализации, водонапорные башни и т. п.), а также в отапливаемых помещениях, расположенных в контурах холодильников и складов, допускается в качестве источника тепла использовать электроэнергию.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8.13. В неотапливаемых складах отопление следует устраивать лишь в подсобных помещениях для длительного пребывания обслуживающего персонала (в течение рабочего дня). Отопление складов следует предусматривать при необходимости поддержания в них определенной температуры, необходимой для режима хранения продуктов или материалов.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8.14. Во всех производственных цехах и вспомогательных помещениях основного производства в качестве нагревательных приборов должны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применяться радиаторы, конструкция которых обеспечивает доступную очистку их от пыли (лучше регистры из гладких труб).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8.15. В термостатных помещениях для создания необходимой по технологии температуры следует предусматривать паровое отопление от системы производственного теплоснабжения с применением в качестве нагревательных приборов регистров из гладких труб.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8.16. В производственных и вспомогательных зданиях и помещениях должна быть предусмотрена естественная, механическая, смешенная вентиляция или кондиционирование воздуха в соответствии с требованиями «Санитарных норм проектирования промышленных предприятий», СНиП «Отопление, вентиляция и кондиционирование воздуха», «Санитарных требований к проектированию предприятий молочной промышленности» (ВСТП) и настоящих СанПиН.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8.17. В производственных и вспомогательных помещениях средствами отопления, вентиляции (или кондиционирования) должна быть создана благоприятная воздушная среда:</w:t>
      </w:r>
    </w:p>
    <w:p w:rsidR="00A27F7F" w:rsidRPr="00A27F7F" w:rsidRDefault="00A27F7F" w:rsidP="00A27F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здоровья и работоспособности персонала;</w:t>
      </w:r>
    </w:p>
    <w:p w:rsidR="00A27F7F" w:rsidRPr="00A27F7F" w:rsidRDefault="00A27F7F" w:rsidP="00A27F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продуктов и материалов;</w:t>
      </w:r>
    </w:p>
    <w:p w:rsidR="00A27F7F" w:rsidRPr="00A27F7F" w:rsidRDefault="00A27F7F" w:rsidP="00A27F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технологического процесса;</w:t>
      </w:r>
    </w:p>
    <w:p w:rsidR="00A27F7F" w:rsidRPr="00A27F7F" w:rsidRDefault="00A27F7F" w:rsidP="00A27F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оборудования.</w:t>
      </w:r>
    </w:p>
    <w:p w:rsidR="00A27F7F" w:rsidRPr="00A27F7F" w:rsidRDefault="00A27F7F" w:rsidP="00A27F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воздушной среды в производственных и вспомогательных помещениях должны соответствовать требованиям СанПиН «Гигиенические требования к микроклимату производственных помещений», «Санитарных норм проектирования промышленных предприятий», «Санитарных требований к проектированию предприятий молочной промышленности» (ВСТП), «Нормам технологического проектирования предприятий молочной промышленности», технологическим инструкциям производства молочных продуктов. Категории работ следует принимать по «Нормам технологического проектирования предприятий молочной промышленности».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8.18. На предприятиях молочной промышленности в производственных и бытовых помещениях, моечных, лабораториях и некоторых других помещениях следует предусматривать приточно-вытяжную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общеобменную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механическую вентиляцию (или кондиционирование) в сочетании, при необходимости, с местной вытяжной вентиляцией.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устройство вентиляционных проемов в перекрытиях помещений с открытыми технологическими процессами.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8.19. Естественная вентиляция допускается в некоторых помещениях вспомогательных служб, на молокоприемных пунктах, низовых молочных предприятиях малой мощности.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8.20. Бытовые помещения, туалеты, помещения заквасочной, лаборатории должны иметь независимые системы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общеобменной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местной вентиляции.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8.21. Подаваемый в производственные помещения приточный воздух должен подвергаться очистке от пыли. Приточный воздух</w:t>
      </w:r>
      <w:r w:rsidRPr="00A27F7F"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  <w:t xml:space="preserve">,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поступающий в заквасочную и производственные помещения с открытыми технологическими процессами, цех детских молочных продуктов, и отделение производства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стерилизованного молока с разливом в асептических условиях - в обязательном порядке должен очищаться от пыли на масляных и других фильтрах тонкой очистки.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8.22. Количество воздуха, которое необходимо подавать в помещения для обеспечения требуемых параметров воздушной среды в рабочей или обслуживаемой зоне помещений, следует определять расчетом в зависимости от количества поступающего в помещение тепла, влаги и вредных веществ (аммиака, углекислоты, аэрозолей, окислов азота, озона и др.).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Кратности воздухообменов отдельных помещений производственных и подсобных зданий допускается принимать в соответствии с «Санитарными требованиями к проектированию предприятий молочной промышленности».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8.23. Оборудование, являющееся источником интенсивного выделения тепла, влаги и вредных веществ, должно снабжаться местными системами вытяжной вентиляции.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Оборудование, являющееся источником пыли, должно быть обеспечено индивидуальными специализированными системами очистки (фильтрами, циклонами и т. п.).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8.24. Низ приемного отверстия воздухозаборной шахты приточной вентиляции следует размещать на высоте не ниже </w:t>
      </w:r>
      <w:smartTag w:uri="urn:schemas-microsoft-com:office:smarttags" w:element="metricconverter">
        <w:smartTagPr>
          <w:attr w:name="ProductID" w:val="2 м"/>
        </w:smartTagPr>
        <w:r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м</w:t>
        </w:r>
      </w:smartTag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уровня земли.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Воздух, удаляемый системами вытяжной вентиляции, должен выводиться через вытяжные шахты высотой не менее </w:t>
      </w:r>
      <w:smartTag w:uri="urn:schemas-microsoft-com:office:smarttags" w:element="metricconverter">
        <w:smartTagPr>
          <w:attr w:name="ProductID" w:val="1 м"/>
        </w:smartTagPr>
        <w:r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м</w:t>
        </w:r>
      </w:smartTag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 уровня крыши.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8.25. Выбросы в атмосферу из систем вентиляции следует размещать на расстоянии от воздухоприемных устройств приточной вентиляции не менее </w:t>
      </w:r>
      <w:smartTag w:uri="urn:schemas-microsoft-com:office:smarttags" w:element="metricconverter">
        <w:smartTagPr>
          <w:attr w:name="ProductID" w:val="10 м"/>
        </w:smartTagPr>
        <w:r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 м</w:t>
        </w:r>
      </w:smartTag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горизонтали или </w:t>
      </w:r>
      <w:smartTag w:uri="urn:schemas-microsoft-com:office:smarttags" w:element="metricconverter">
        <w:smartTagPr>
          <w:attr w:name="ProductID" w:val="6 м"/>
        </w:smartTagPr>
        <w:r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м</w:t>
        </w:r>
      </w:smartTag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вертикали, при горизонтальном расстоянии </w:t>
      </w:r>
      <w:proofErr w:type="gram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менее  </w:t>
      </w:r>
      <w:smartTag w:uri="urn:schemas-microsoft-com:office:smarttags" w:element="metricconverter">
        <w:smartTagPr>
          <w:attr w:name="ProductID" w:val="10 м"/>
        </w:smartTagPr>
        <w:r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</w:t>
        </w:r>
        <w:proofErr w:type="gramEnd"/>
        <w:r w:rsidRPr="00A27F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</w:t>
        </w:r>
      </w:smartTag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8.26. Устройство приточно-вытяжных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общеобменных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вентиляции должно обеспечивать в зданиях в целом воздухообмен с балансом притока и вытяжки. С целью локализации вредностей в помещениях, в которых выделяются вредные вещества, аэрозоли, избытки тепла и влаги, следует устанавливать отрицательный дисбаланс (т. е. с преобладанием вытяжки над притоком); в помещениях, где отсутствуют вредные выделения, - положительный дисбаланс.</w:t>
      </w:r>
    </w:p>
    <w:p w:rsidR="00A27F7F" w:rsidRPr="00A27F7F" w:rsidRDefault="00A27F7F" w:rsidP="00A27F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8.27. Вентиляционное оборудование следует размещать в</w:t>
      </w:r>
      <w:r w:rsidRPr="00A27F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помещениях (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венткамерах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оборудованных для подавления шума и вибрации в соответствии с СанПиН 2.2.</w:t>
      </w:r>
      <w:proofErr w:type="gram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4./</w:t>
      </w:r>
      <w:proofErr w:type="gram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2.1.8.10-33-2002 «Производственная вибрация, вибрация в помещениях жилых и общественных зданий», СанПиН 2.2.4./2.1.8.10-32-2002 «Шум на рабочих местах, в помещениях жилых и общественных зданий и на территории жилой застройки».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8.28. Эффективность работы систем вентиляции следует проводить в соответствии с Методическими указаниями «Санитарно-гигиенический контроль систем вентиляции производственных помещений».</w:t>
      </w:r>
    </w:p>
    <w:p w:rsidR="00A27F7F" w:rsidRPr="00A27F7F" w:rsidRDefault="00A27F7F" w:rsidP="00A27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CCCC"/>
          <w:sz w:val="28"/>
          <w:szCs w:val="28"/>
          <w:lang w:eastAsia="ru-RU"/>
        </w:rPr>
      </w:pPr>
    </w:p>
    <w:p w:rsidR="00A27F7F" w:rsidRPr="00A27F7F" w:rsidRDefault="00A27F7F" w:rsidP="00A27F7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7F7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Раздел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proofErr w:type="gramEnd"/>
    </w:p>
    <w:p w:rsidR="00A27F7F" w:rsidRPr="00A27F7F" w:rsidRDefault="00A27F7F" w:rsidP="00A27F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Санитарная охрана окружающей среды</w:t>
      </w:r>
    </w:p>
    <w:p w:rsidR="00A27F7F" w:rsidRPr="00A27F7F" w:rsidRDefault="00A27F7F" w:rsidP="00A27F7F">
      <w:pPr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9.1. В целях охраны окружающей среды и здоровья населения на предприятиях молокоперерабатывающей промышленности должны осуществляться природоохранные мероприятия в соответствии с Законом Республики Беларусь «Об охране окружающей среды», СанПиН «Гигиенические требования к качеству атмосферного воздуха населенных пунктов»; СанПиН «Санитарные правила и нормы охраны поверхностных вод от загрязнения»; Санитарными правилами «Порядок накопления, транспортировки, обезвреживания и захоронения токсичных промышленных отходов» и др.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На предприятиях молокоперерабатывающей промышленности должны быть предусмотрены мероприятия, предотвращающие загрязнение окружающей среды за счет выбросов в атмосферу аэрозолей и газов; попадания в сточные воды шлама сепараторов; смывных и промывных вод, содержащих жиры и белковые отходы, отработанные химические реагенты, дезинфицирующие и моющие средства и др.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Для сбора и удаления производственных и бытовых сточных вод предприятия должны быть канализованы; канализация может присоединяться к канализационным сетям населенных пунктов или иметь собственную систему очистных сооружений. При сбросе на очистные сооружения населенных пунктов условия отведения сточных вод определяются «Правилами приема производственных сточных вод в систему канализации населенных пунктов».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При наличии собственных очистных сооружений условия сброса очищенных сточных вод определяются «Санитарными правилами и нормами охраны поверхностных вод от загрязнения».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сброса сточных вод в обязательном порядке следует согласовывать с органами и учреждениями, осуществляющими государственный санитарный надзор в каждом конкретном случае.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9.5. Загрязненность общезаводских стоков следует принимать по «Нормам технологического проектирования предприятий молочной промышленности».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9.6. Сточные воды предприятий перед сбросом в систему канализации населенного пункта должны быть подвергнуты локальной очистке. Методы и способы очистки сточных вод должны определяться с учетом местных условий в зависимости от состава сточных вод.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9.7. В случае, если сточные воды предприятий являются потенциально опасными в эпидемическом отношении, они могут сбрасываться в водные объекты только после соответствующей очистки и обеззараживания до коли-индекса не более 1000 и индекса-фага не более 1000 БОЕ дм</w:t>
      </w:r>
      <w:r w:rsidRPr="00A27F7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соответствии с «Санитарными правилами и нормами охраны поверхностных вод от загрязнений».</w:t>
      </w:r>
      <w:r w:rsidRPr="00A27F7F">
        <w:rPr>
          <w:rFonts w:ascii="Times New Roman" w:eastAsia="Times New Roman" w:hAnsi="Times New Roman" w:cs="Times New Roman"/>
          <w:color w:val="33CCCC"/>
          <w:sz w:val="28"/>
          <w:szCs w:val="28"/>
          <w:lang w:eastAsia="ru-RU"/>
        </w:rPr>
        <w:t xml:space="preserve">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методов обеззараживания должен быть согласован с органами и учреждениями, осуществляющими государственный санитарный надзор.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9.8. На молокоперерабатывающих предприятиях должны быть предусмотрены мероприятия по очистке воздуха от вредных выбросов в </w:t>
      </w: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атмосферный воздух, связанных с технологическим процессом: выделением пыли при сушке молока и расфасовке сухих молочных продуктов; газов и паров при копчении плавленого сыра, </w:t>
      </w:r>
      <w:proofErr w:type="spellStart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парафинировании</w:t>
      </w:r>
      <w:proofErr w:type="spellEnd"/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сыров и т. д.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9.9. Отработанный воздух, содержащий аэрозоли, перед его выбросом в атмосферу должен очищаться на фильтрах.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9.10. Сбор твердых отходов следует проводить в металлические бачки или контейнеры с крышками и вывозить в отведенные места на организованные полигоны твердых бытовых отходов.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9.11. Предприятия, эксплуатирующие тот или иной природный объект, должны осуществлять систематический контроль за состоянием окружающей среды и технический контроль за эффективностью работы сооружений по очистке сточных вод и фильтров вентиляционных установок.</w:t>
      </w:r>
    </w:p>
    <w:p w:rsidR="00A27F7F" w:rsidRPr="00A27F7F" w:rsidRDefault="00A27F7F" w:rsidP="00A27F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9.12. Мероприятия по охране окружающей среды должны разрабатываться администрацией предприятий и согласовываться с территориальными органами и учреждениями, осуществляющими государственный санитарный надзор, комитетом по природным ресурсам и охране окружающей среды на основе инвентаризации производственных процессов и оборудования, являющихся источниками выделения вредных веществ.</w:t>
      </w:r>
    </w:p>
    <w:p w:rsidR="00A27F7F" w:rsidRPr="00A27F7F" w:rsidRDefault="00A27F7F" w:rsidP="00A27F7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7F">
        <w:rPr>
          <w:rFonts w:ascii="Times New Roman" w:eastAsia="Times New Roman" w:hAnsi="Times New Roman" w:cs="Times New Roman"/>
          <w:sz w:val="28"/>
          <w:szCs w:val="28"/>
          <w:lang w:eastAsia="ru-RU"/>
        </w:rPr>
        <w:t>9.13. Ответственность за выполнение разработанных на предприятии мероприятий по охране окружающей среды возлагается на администрацию предприятия.</w:t>
      </w:r>
    </w:p>
    <w:p w:rsidR="00A27F7F" w:rsidRDefault="00A27F7F" w:rsidP="00A27F7F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A27F7F">
        <w:rPr>
          <w:sz w:val="28"/>
          <w:szCs w:val="28"/>
        </w:rPr>
        <w:br w:type="page"/>
      </w:r>
    </w:p>
    <w:p w:rsidR="00A27F7F" w:rsidRDefault="00A27F7F" w:rsidP="00100F24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</w:p>
    <w:p w:rsidR="00A27F7F" w:rsidRDefault="00A27F7F" w:rsidP="00100F24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</w:p>
    <w:p w:rsidR="00E30F60" w:rsidRDefault="00E30F60" w:rsidP="00100F24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</w:p>
    <w:p w:rsidR="00E30F60" w:rsidRPr="00E30F60" w:rsidRDefault="0093381A" w:rsidP="00100F24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93381A">
        <w:rPr>
          <w:sz w:val="28"/>
          <w:szCs w:val="28"/>
        </w:rPr>
        <w:t>https://studfile.net/preview/3934280/page:25/</w:t>
      </w:r>
    </w:p>
    <w:p w:rsidR="002A2008" w:rsidRDefault="00D4405C" w:rsidP="00D4405C">
      <w:pPr>
        <w:pStyle w:val="p105"/>
        <w:spacing w:after="0" w:line="360" w:lineRule="auto"/>
        <w:ind w:left="-851"/>
        <w:jc w:val="both"/>
        <w:rPr>
          <w:sz w:val="28"/>
          <w:szCs w:val="28"/>
        </w:rPr>
      </w:pPr>
      <w:r w:rsidRPr="00E30F60">
        <w:rPr>
          <w:sz w:val="28"/>
          <w:szCs w:val="28"/>
        </w:rPr>
        <w:t xml:space="preserve">        </w:t>
      </w:r>
      <w:r w:rsidR="002A2008" w:rsidRPr="002A2008">
        <w:rPr>
          <w:sz w:val="28"/>
          <w:szCs w:val="28"/>
        </w:rPr>
        <w:t>Нарушение санитарных норм на молочном производстве может привести к попаданию вредных химических веществ в продукцию, вызывая размножение бактерий. Это может стать причиной опасности для здоровья потребителей.</w:t>
      </w:r>
      <w:r w:rsidR="002A2008">
        <w:rPr>
          <w:sz w:val="28"/>
          <w:szCs w:val="28"/>
        </w:rPr>
        <w:t xml:space="preserve"> </w:t>
      </w:r>
      <w:r w:rsidR="002A2008" w:rsidRPr="002A2008">
        <w:rPr>
          <w:sz w:val="28"/>
          <w:szCs w:val="28"/>
        </w:rPr>
        <w:t>Качество молока и молочной продукции, а также их безопасность для здоровья людей, напрямую зависят от санитарного состояния технологического оборудования, инвентаря и тары. В соответствии с установленными законодательными нормами СанПиН 2.3.4.551-96 и Инструкцией-Письмом Минздрава РФ № 1100/100-98-115 (09.09.1998 г.), предприниматели обязаны проводить санитарную обработку предприятий, которая заключается в мойке и дезинфекции помещений, оборудования и рабочего инвентаря.</w:t>
      </w:r>
    </w:p>
    <w:p w:rsidR="004E2CF3" w:rsidRPr="004E2CF3" w:rsidRDefault="004E2CF3" w:rsidP="00D4405C">
      <w:pPr>
        <w:pStyle w:val="p105"/>
        <w:spacing w:before="0" w:beforeAutospacing="0" w:after="0" w:afterAutospacing="0" w:line="360" w:lineRule="auto"/>
        <w:ind w:left="-633"/>
        <w:jc w:val="center"/>
        <w:rPr>
          <w:b/>
          <w:bCs/>
          <w:sz w:val="28"/>
          <w:szCs w:val="28"/>
        </w:rPr>
      </w:pPr>
      <w:r w:rsidRPr="004E2CF3">
        <w:rPr>
          <w:b/>
          <w:bCs/>
          <w:sz w:val="28"/>
          <w:szCs w:val="28"/>
        </w:rPr>
        <w:t>Мойка и дезинфекция технологического оборудования</w:t>
      </w:r>
    </w:p>
    <w:p w:rsidR="004E2CF3" w:rsidRPr="004E2CF3" w:rsidRDefault="004E2CF3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4E2CF3">
        <w:rPr>
          <w:sz w:val="28"/>
          <w:szCs w:val="28"/>
        </w:rPr>
        <w:t>Процесс мойки и дезинфекции определяется принятым и утвержденным протоколом конкретного производства.</w:t>
      </w:r>
    </w:p>
    <w:p w:rsidR="00D4405C" w:rsidRDefault="004E2CF3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4E2CF3">
        <w:rPr>
          <w:sz w:val="28"/>
          <w:szCs w:val="28"/>
        </w:rPr>
        <w:t xml:space="preserve">Мойкой принято называть мероприятия по ежедневной гигиене и уборке с помощью ветоши, щеток, губок, моющих средств (МС) и чистой воды определенной температуры. </w:t>
      </w:r>
    </w:p>
    <w:p w:rsidR="004E2CF3" w:rsidRPr="004E2CF3" w:rsidRDefault="004E2CF3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4E2CF3">
        <w:rPr>
          <w:sz w:val="28"/>
          <w:szCs w:val="28"/>
        </w:rPr>
        <w:t>Такая уборка эффективно удаляет остатки жидкостей, заквасок, мусора и грязи, оставшихся после переработки и упаковки молока.</w:t>
      </w:r>
    </w:p>
    <w:p w:rsidR="004E2CF3" w:rsidRPr="004E2CF3" w:rsidRDefault="004E2CF3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D4405C">
        <w:rPr>
          <w:b/>
          <w:sz w:val="28"/>
          <w:szCs w:val="28"/>
        </w:rPr>
        <w:t>Дезинфекция</w:t>
      </w:r>
      <w:r w:rsidRPr="004E2CF3">
        <w:rPr>
          <w:sz w:val="28"/>
          <w:szCs w:val="28"/>
        </w:rPr>
        <w:t xml:space="preserve"> заключается в проведении мероприятий с использованием дезинфицирующих средств (ДС), изготовленных на основе щелочей, окислителей, НУК, газов, органических веществ, солей тяжелых металлов.</w:t>
      </w:r>
    </w:p>
    <w:p w:rsidR="004E2CF3" w:rsidRPr="004E2CF3" w:rsidRDefault="004E2CF3" w:rsidP="004E2CF3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4E2CF3">
        <w:rPr>
          <w:sz w:val="28"/>
          <w:szCs w:val="28"/>
        </w:rPr>
        <w:t>Если мойка и дезинфекция не проводятся должным образом на производстве, то это может отразиться на вкусе и качестве продукта, во многих случаях снижая их биологическую ценность.</w:t>
      </w:r>
    </w:p>
    <w:p w:rsidR="004E2CF3" w:rsidRPr="004E2CF3" w:rsidRDefault="004E2CF3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4E2CF3">
        <w:rPr>
          <w:sz w:val="28"/>
          <w:szCs w:val="28"/>
        </w:rPr>
        <w:lastRenderedPageBreak/>
        <w:t xml:space="preserve">Мойка молочного оборудования проводится после каждого его использования, а генеральная вместе с дезинфекцией – не менее одного раза в неделю. Если по протоколу они нужны чаще, например, есть санитарные предписания от </w:t>
      </w:r>
      <w:proofErr w:type="spellStart"/>
      <w:r w:rsidRPr="004E2CF3">
        <w:rPr>
          <w:sz w:val="28"/>
          <w:szCs w:val="28"/>
        </w:rPr>
        <w:t>Роспотребнадзора</w:t>
      </w:r>
      <w:proofErr w:type="spellEnd"/>
      <w:r w:rsidRPr="004E2CF3">
        <w:rPr>
          <w:sz w:val="28"/>
          <w:szCs w:val="28"/>
        </w:rPr>
        <w:t xml:space="preserve"> в сезоны эпидемий, то количество мойки и дезинфекции увеличивают.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jc w:val="center"/>
        <w:rPr>
          <w:b/>
          <w:bCs/>
          <w:sz w:val="28"/>
          <w:szCs w:val="28"/>
        </w:rPr>
      </w:pPr>
      <w:r w:rsidRPr="00D4405C">
        <w:rPr>
          <w:b/>
          <w:bCs/>
          <w:sz w:val="28"/>
          <w:szCs w:val="28"/>
        </w:rPr>
        <w:t>Внутренняя мойка трубопроводов. CIP мойка.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405C">
        <w:rPr>
          <w:sz w:val="28"/>
          <w:szCs w:val="28"/>
        </w:rPr>
        <w:t xml:space="preserve">Циркуляционная </w:t>
      </w:r>
      <w:r w:rsidRPr="000E003C">
        <w:rPr>
          <w:b/>
          <w:sz w:val="28"/>
          <w:szCs w:val="28"/>
        </w:rPr>
        <w:t>мойка CIP</w:t>
      </w:r>
      <w:r w:rsidRPr="00D4405C">
        <w:rPr>
          <w:sz w:val="28"/>
          <w:szCs w:val="28"/>
        </w:rPr>
        <w:t xml:space="preserve"> является наиболее распространенной на молочных предприятиях. С ее помощью моющие и дезинфицирующие растворы циркулируют по замкнутому циклу заводских трубопроводов, что позволяет эффективно очищать и дезинфицировать оборудование.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0E003C">
        <w:rPr>
          <w:b/>
          <w:sz w:val="28"/>
          <w:szCs w:val="28"/>
        </w:rPr>
        <w:t>Централизованная мойка</w:t>
      </w:r>
      <w:r w:rsidRPr="00D4405C">
        <w:rPr>
          <w:sz w:val="28"/>
          <w:szCs w:val="28"/>
        </w:rPr>
        <w:t xml:space="preserve"> обрабатывает различные группы оборудования и тары, которые соприкасаются с холодным молоком, включая цистерны, емкости, насосы, трубопроводы, резервуары и </w:t>
      </w:r>
      <w:proofErr w:type="spellStart"/>
      <w:r w:rsidRPr="00D4405C">
        <w:rPr>
          <w:sz w:val="28"/>
          <w:szCs w:val="28"/>
        </w:rPr>
        <w:t>творогоизготовители</w:t>
      </w:r>
      <w:proofErr w:type="spellEnd"/>
      <w:r w:rsidRPr="00D4405C">
        <w:rPr>
          <w:sz w:val="28"/>
          <w:szCs w:val="28"/>
        </w:rPr>
        <w:t>, а также инвентарь и тару для холодных продуктов и установки для тепловой обработки молочных продуктов.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D4405C">
        <w:rPr>
          <w:sz w:val="28"/>
          <w:szCs w:val="28"/>
        </w:rPr>
        <w:t>Управляя температурой моющих растворов и физико-химическими характеристиками составов, можно повысить качество и скорость мойки. Концентрация составов контролируется протоколом и лабораторными стандартами.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D4405C">
        <w:rPr>
          <w:sz w:val="28"/>
          <w:szCs w:val="28"/>
        </w:rPr>
        <w:t>При соблюдении предписаний, касающихся регулярной санитарной обработки молочных производств, достигаются все виды чистоты, влияющие на сохранность баланса питательных веществ, состав микроэлементов и витаминов, обеспечение безопасности и пользы для человеческого организма.</w:t>
      </w:r>
    </w:p>
    <w:p w:rsidR="00D4405C" w:rsidRPr="00D4405C" w:rsidRDefault="00D4405C" w:rsidP="000E003C">
      <w:pPr>
        <w:pStyle w:val="p105"/>
        <w:spacing w:before="0" w:beforeAutospacing="0" w:after="0" w:afterAutospacing="0" w:line="360" w:lineRule="auto"/>
        <w:ind w:left="-633"/>
        <w:jc w:val="center"/>
        <w:rPr>
          <w:b/>
          <w:bCs/>
          <w:sz w:val="28"/>
          <w:szCs w:val="28"/>
        </w:rPr>
      </w:pPr>
      <w:r w:rsidRPr="00D4405C">
        <w:rPr>
          <w:b/>
          <w:bCs/>
          <w:sz w:val="28"/>
          <w:szCs w:val="28"/>
        </w:rPr>
        <w:t>Основные требования к дезинфекции и мойке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Основные требования к дезинфекции и мойке на предприятиях молочной промышленности связаны с соблюдением концентрации МС и ДС, а также установлением рекомендуемой стандартной температуры моющих и дезинфицирующих растворов.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 xml:space="preserve">Запрещено использовать слишком холодную или горячую температуру, так как это может снизить качество мойки и повлиять на физико-химические свойства поверхностей и технических изделий. Перед использованием МС и емкости, в </w:t>
      </w:r>
      <w:r w:rsidRPr="00D4405C">
        <w:rPr>
          <w:sz w:val="28"/>
          <w:szCs w:val="28"/>
        </w:rPr>
        <w:lastRenderedPageBreak/>
        <w:t>которых находился продукт, а также доильные аппараты, необходимо промыть теплой водой.</w:t>
      </w:r>
    </w:p>
    <w:p w:rsidR="00D4405C" w:rsidRPr="00D4405C" w:rsidRDefault="00D4405C" w:rsidP="000E003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0E003C">
        <w:rPr>
          <w:b/>
          <w:sz w:val="28"/>
          <w:szCs w:val="28"/>
        </w:rPr>
        <w:t>Детальная мойка и дезинфекция</w:t>
      </w:r>
      <w:r w:rsidRPr="00D4405C">
        <w:rPr>
          <w:sz w:val="28"/>
          <w:szCs w:val="28"/>
        </w:rPr>
        <w:t xml:space="preserve"> оборудования проводятся несколько раз в месяц, включая замачивание отдельных элементов в МС и ДС, промывку проточной циркуляционной системой и дезинфекцию. Для предотвращения образования молочного камня, который способствует размножению патогенных бактерий, используют составы с кислотами и проводят ручную или механическую очистку при определенной температуре.</w:t>
      </w:r>
    </w:p>
    <w:p w:rsidR="00D4405C" w:rsidRPr="00D4405C" w:rsidRDefault="00D4405C" w:rsidP="000E003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D4405C">
        <w:rPr>
          <w:sz w:val="28"/>
          <w:szCs w:val="28"/>
        </w:rPr>
        <w:t>Рекомендуемая стандартная температура моющих и дезинфицирующих растворов должна составлять +40-50°С, с продолжительностью воздействия на рабочие площади в течение 15 минут.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b/>
          <w:bCs/>
          <w:sz w:val="28"/>
          <w:szCs w:val="28"/>
        </w:rPr>
      </w:pPr>
      <w:r w:rsidRPr="00D4405C">
        <w:rPr>
          <w:b/>
          <w:bCs/>
          <w:sz w:val="28"/>
          <w:szCs w:val="28"/>
        </w:rPr>
        <w:t>Какие вещества используются для дезинфекции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Для дезинфекции промышленных помещений и оборудования используются физические и химические методы.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Физические методы включают:</w:t>
      </w:r>
    </w:p>
    <w:p w:rsidR="00D4405C" w:rsidRPr="00D4405C" w:rsidRDefault="00D4405C" w:rsidP="00D4405C">
      <w:pPr>
        <w:pStyle w:val="p105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обработку высокими температурами,</w:t>
      </w:r>
    </w:p>
    <w:p w:rsidR="00D4405C" w:rsidRPr="00D4405C" w:rsidRDefault="00D4405C" w:rsidP="00D4405C">
      <w:pPr>
        <w:pStyle w:val="p105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ультрафиолетовое и кварцевое облучение,</w:t>
      </w:r>
    </w:p>
    <w:p w:rsidR="00D4405C" w:rsidRPr="00D4405C" w:rsidRDefault="00D4405C" w:rsidP="00D4405C">
      <w:pPr>
        <w:pStyle w:val="p105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ультразвуковое воздействие.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Химический метод основан на использовании противомикробных препаратов, таких как: </w:t>
      </w:r>
    </w:p>
    <w:p w:rsidR="00D4405C" w:rsidRPr="00D4405C" w:rsidRDefault="00D4405C" w:rsidP="00D4405C">
      <w:pPr>
        <w:pStyle w:val="p105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щелочи,</w:t>
      </w:r>
    </w:p>
    <w:p w:rsidR="00D4405C" w:rsidRPr="00D4405C" w:rsidRDefault="00D4405C" w:rsidP="00D4405C">
      <w:pPr>
        <w:pStyle w:val="p105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кислоты,</w:t>
      </w:r>
    </w:p>
    <w:p w:rsidR="00D4405C" w:rsidRPr="00D4405C" w:rsidRDefault="00D4405C" w:rsidP="00D4405C">
      <w:pPr>
        <w:pStyle w:val="p105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альдегиды,</w:t>
      </w:r>
    </w:p>
    <w:p w:rsidR="00D4405C" w:rsidRPr="00D4405C" w:rsidRDefault="00D4405C" w:rsidP="00D4405C">
      <w:pPr>
        <w:pStyle w:val="p105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спирты,</w:t>
      </w:r>
    </w:p>
    <w:p w:rsidR="00D4405C" w:rsidRPr="00D4405C" w:rsidRDefault="00D4405C" w:rsidP="00D4405C">
      <w:pPr>
        <w:pStyle w:val="p105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фенолы.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 xml:space="preserve">Для достижения максимальной эффективности, препараты применяются в определенной концентрации. Некоторые из них могут использоваться в качестве антисептиков для рук персонала. При санитарной обработке оборудования на молочных производствах используют только те составы, которые не оказывают </w:t>
      </w:r>
      <w:r w:rsidRPr="00D4405C">
        <w:rPr>
          <w:sz w:val="28"/>
          <w:szCs w:val="28"/>
        </w:rPr>
        <w:lastRenderedPageBreak/>
        <w:t>токсического воздействия на человека и не влияют на формулу молока и других продуктов из него.</w:t>
      </w:r>
    </w:p>
    <w:p w:rsidR="002A2008" w:rsidRDefault="002A2008" w:rsidP="00100F24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b/>
          <w:bCs/>
          <w:sz w:val="28"/>
          <w:szCs w:val="28"/>
        </w:rPr>
      </w:pPr>
      <w:r w:rsidRPr="00D4405C">
        <w:rPr>
          <w:b/>
          <w:bCs/>
          <w:sz w:val="28"/>
          <w:szCs w:val="28"/>
        </w:rPr>
        <w:t>Этапы санитарной обработки оборудования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Стадии последовательности мойки и дезинфекции молочного производства включают в себя следующие шаги:</w:t>
      </w:r>
    </w:p>
    <w:p w:rsidR="00D4405C" w:rsidRPr="00D4405C" w:rsidRDefault="000E003C" w:rsidP="000E003C">
      <w:pPr>
        <w:pStyle w:val="p10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D4405C" w:rsidRPr="00D4405C">
        <w:rPr>
          <w:sz w:val="28"/>
          <w:szCs w:val="28"/>
        </w:rPr>
        <w:t>Удаление остатков продукта сливом, выскребанием, воздействием напора жидкости или сжатым воздухом.</w:t>
      </w:r>
    </w:p>
    <w:p w:rsidR="00D4405C" w:rsidRPr="00D4405C" w:rsidRDefault="000E003C" w:rsidP="000E003C">
      <w:pPr>
        <w:pStyle w:val="p10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D4405C" w:rsidRPr="00D4405C">
        <w:rPr>
          <w:sz w:val="28"/>
          <w:szCs w:val="28"/>
        </w:rPr>
        <w:t>Размачивание и ополаскивание водой рыхлых загрязнений.</w:t>
      </w:r>
    </w:p>
    <w:p w:rsidR="00D4405C" w:rsidRPr="00D4405C" w:rsidRDefault="000E003C" w:rsidP="000E003C">
      <w:pPr>
        <w:pStyle w:val="p10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D4405C" w:rsidRPr="00D4405C">
        <w:rPr>
          <w:sz w:val="28"/>
          <w:szCs w:val="28"/>
        </w:rPr>
        <w:t>Промывка с моющими составами.</w:t>
      </w:r>
    </w:p>
    <w:p w:rsidR="00D4405C" w:rsidRPr="00D4405C" w:rsidRDefault="000E003C" w:rsidP="000E003C">
      <w:pPr>
        <w:pStyle w:val="p10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D4405C" w:rsidRPr="00D4405C">
        <w:rPr>
          <w:sz w:val="28"/>
          <w:szCs w:val="28"/>
        </w:rPr>
        <w:t>Тщательное ополаскивание чистой водой.</w:t>
      </w:r>
    </w:p>
    <w:p w:rsidR="00D4405C" w:rsidRPr="00D4405C" w:rsidRDefault="000E003C" w:rsidP="000E003C">
      <w:pPr>
        <w:pStyle w:val="p10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D4405C" w:rsidRPr="00D4405C">
        <w:rPr>
          <w:sz w:val="28"/>
          <w:szCs w:val="28"/>
        </w:rPr>
        <w:t>Дезинфекция физическими или химическими веществами.</w:t>
      </w:r>
    </w:p>
    <w:p w:rsidR="00D4405C" w:rsidRPr="00D4405C" w:rsidRDefault="000E003C" w:rsidP="000E003C">
      <w:pPr>
        <w:pStyle w:val="p10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D4405C" w:rsidRPr="00D4405C">
        <w:rPr>
          <w:sz w:val="28"/>
          <w:szCs w:val="28"/>
        </w:rPr>
        <w:t>При необходимости, окончательная промывка очищенной водой.</w:t>
      </w:r>
    </w:p>
    <w:p w:rsidR="00D4405C" w:rsidRPr="001740B9" w:rsidRDefault="00D4405C" w:rsidP="00D4405C">
      <w:pPr>
        <w:pStyle w:val="p105"/>
        <w:spacing w:before="0" w:beforeAutospacing="0" w:after="0" w:afterAutospacing="0" w:line="360" w:lineRule="auto"/>
        <w:ind w:left="-633"/>
        <w:rPr>
          <w:b/>
          <w:sz w:val="28"/>
          <w:szCs w:val="28"/>
        </w:rPr>
      </w:pPr>
      <w:r w:rsidRPr="00D4405C">
        <w:rPr>
          <w:sz w:val="28"/>
          <w:szCs w:val="28"/>
        </w:rPr>
        <w:t xml:space="preserve">Перед тем как приступить к санитарной обработке, персонал тщательно удаляет остатки молочного продукта с производственной линии и доильных аппаратов. </w:t>
      </w:r>
      <w:r w:rsidRPr="001740B9">
        <w:rPr>
          <w:b/>
          <w:sz w:val="28"/>
          <w:szCs w:val="28"/>
        </w:rPr>
        <w:t>Процесс выполняется по окончании каждой смены. 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При использовании концентрированных растворов щелочей и кислот, с учетом температуры, любое оборудование и трубопроводы на молочном производстве становятся стерильными.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 xml:space="preserve">Бактериологическая чистота достигается только при помощи </w:t>
      </w:r>
      <w:r w:rsidRPr="001740B9">
        <w:rPr>
          <w:b/>
          <w:sz w:val="28"/>
          <w:szCs w:val="28"/>
        </w:rPr>
        <w:t>дезинфекции.</w:t>
      </w:r>
      <w:r w:rsidRPr="00D4405C">
        <w:rPr>
          <w:sz w:val="28"/>
          <w:szCs w:val="28"/>
        </w:rPr>
        <w:t xml:space="preserve"> Здесь стоит обратить внимание на следующий нюанс. Для некоторых продуктов, таких как: стерилизованное молоко и УВТ-молоко, нужна будет не только стерилизация самого продукта, но и всего используемого оборудования, до полного удаления микробов с рабочих поверхностей.</w:t>
      </w:r>
    </w:p>
    <w:p w:rsidR="00D4405C" w:rsidRPr="00D4405C" w:rsidRDefault="00D4405C" w:rsidP="001740B9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D4405C">
        <w:rPr>
          <w:sz w:val="28"/>
          <w:szCs w:val="28"/>
        </w:rPr>
        <w:t>Практически на каждом предприятии, производящем молочную продукцию, собственники стараются использовать автоматическое контролирующее устройство, которое следит за состоянием моющих растворов. Контроль за процессом возлагается на специальный лабораторный отдел.</w:t>
      </w:r>
    </w:p>
    <w:p w:rsidR="00D4405C" w:rsidRPr="00D4405C" w:rsidRDefault="00D4405C" w:rsidP="001740B9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D4405C">
        <w:rPr>
          <w:sz w:val="28"/>
          <w:szCs w:val="28"/>
        </w:rPr>
        <w:lastRenderedPageBreak/>
        <w:t>Санитарная обработка оборудования на молочном предприятии считается обязательным мероприятием, сохраняющим здоровье работников и способствующим выпуску безопасной, качественной продукции.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 </w:t>
      </w:r>
    </w:p>
    <w:p w:rsidR="00F05553" w:rsidRDefault="00F05553" w:rsidP="006C523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753A" w:rsidRDefault="00971427" w:rsidP="004E2C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B1753A" w:rsidRDefault="00971427" w:rsidP="00B1753A">
      <w:pPr>
        <w:spacing w:after="0" w:line="36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36E13" w:rsidRPr="00971427">
        <w:rPr>
          <w:rFonts w:ascii="Times New Roman" w:hAnsi="Times New Roman" w:cs="Times New Roman"/>
          <w:sz w:val="24"/>
          <w:szCs w:val="24"/>
        </w:rPr>
        <w:t xml:space="preserve">Бредихин, С. А. Технология и техника переработки </w:t>
      </w:r>
      <w:proofErr w:type="gramStart"/>
      <w:r w:rsidR="00136E13" w:rsidRPr="00971427">
        <w:rPr>
          <w:rFonts w:ascii="Times New Roman" w:hAnsi="Times New Roman" w:cs="Times New Roman"/>
          <w:sz w:val="24"/>
          <w:szCs w:val="24"/>
        </w:rPr>
        <w:t>молока :</w:t>
      </w:r>
      <w:proofErr w:type="gramEnd"/>
      <w:r w:rsidR="00136E13" w:rsidRPr="00971427">
        <w:rPr>
          <w:rFonts w:ascii="Times New Roman" w:hAnsi="Times New Roman" w:cs="Times New Roman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sz w:val="24"/>
          <w:szCs w:val="24"/>
        </w:rPr>
        <w:t>бное пособие / С. А. Бредихин. -</w:t>
      </w:r>
      <w:r w:rsidR="00136E13" w:rsidRPr="00971427">
        <w:rPr>
          <w:rFonts w:ascii="Times New Roman" w:hAnsi="Times New Roman" w:cs="Times New Roman"/>
          <w:sz w:val="24"/>
          <w:szCs w:val="24"/>
        </w:rPr>
        <w:t xml:space="preserve"> 2-е изд., доп. — </w:t>
      </w:r>
      <w:proofErr w:type="gramStart"/>
      <w:r w:rsidR="00136E13" w:rsidRPr="00971427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136E13" w:rsidRPr="00971427">
        <w:rPr>
          <w:rFonts w:ascii="Times New Roman" w:hAnsi="Times New Roman" w:cs="Times New Roman"/>
          <w:sz w:val="24"/>
          <w:szCs w:val="24"/>
        </w:rPr>
        <w:t xml:space="preserve"> ИНФРА-М, 2020. — 443 с. — (Высшее образование: </w:t>
      </w:r>
      <w:proofErr w:type="spellStart"/>
      <w:r w:rsidR="00136E13" w:rsidRPr="00971427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="00136E13" w:rsidRPr="00971427">
        <w:rPr>
          <w:rFonts w:ascii="Times New Roman" w:hAnsi="Times New Roman" w:cs="Times New Roman"/>
          <w:sz w:val="24"/>
          <w:szCs w:val="24"/>
        </w:rPr>
        <w:t xml:space="preserve">). - ISBN 978-5-16-010051-7. </w:t>
      </w:r>
      <w:r w:rsidR="00B1753A">
        <w:rPr>
          <w:rFonts w:ascii="Times New Roman" w:hAnsi="Times New Roman" w:cs="Times New Roman"/>
          <w:sz w:val="24"/>
          <w:szCs w:val="24"/>
        </w:rPr>
        <w:t>–</w:t>
      </w:r>
    </w:p>
    <w:p w:rsidR="00136E13" w:rsidRPr="00B1753A" w:rsidRDefault="00B1753A" w:rsidP="00B1753A">
      <w:pPr>
        <w:spacing w:after="0" w:line="36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36E13" w:rsidRPr="00B175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6E13" w:rsidRPr="00B1753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136E13" w:rsidRPr="00B1753A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https://znanium.com/catalog/document?id=352826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 xml:space="preserve">2.Карпеня, М. М. Технология производства молока и молочных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продуктов :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учебное пособие / М. М. Карпеня, В. И. </w:t>
      </w:r>
      <w:proofErr w:type="spellStart"/>
      <w:r w:rsidRPr="00971427">
        <w:rPr>
          <w:rFonts w:ascii="Times New Roman" w:hAnsi="Times New Roman" w:cs="Times New Roman"/>
          <w:sz w:val="24"/>
          <w:szCs w:val="24"/>
        </w:rPr>
        <w:t>Шляхтунов</w:t>
      </w:r>
      <w:proofErr w:type="spellEnd"/>
      <w:r w:rsidRPr="00971427">
        <w:rPr>
          <w:rFonts w:ascii="Times New Roman" w:hAnsi="Times New Roman" w:cs="Times New Roman"/>
          <w:sz w:val="24"/>
          <w:szCs w:val="24"/>
        </w:rPr>
        <w:t xml:space="preserve">, В. Н. Подрез. —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Минск :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Новое знание ; Москва : ИНФРА-М, 2019. — 410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ил. — (Высшее образование: </w:t>
      </w:r>
      <w:proofErr w:type="spellStart"/>
      <w:r w:rsidRPr="00971427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971427">
        <w:rPr>
          <w:rFonts w:ascii="Times New Roman" w:hAnsi="Times New Roman" w:cs="Times New Roman"/>
          <w:sz w:val="24"/>
          <w:szCs w:val="24"/>
        </w:rPr>
        <w:t xml:space="preserve">). - ISBN 978-5-16-010304-4. -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https://znanium.com/catalog/document?id=329750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Интернет-ресурсы: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 xml:space="preserve">1.Электронная библиотечная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система  http://znanium.com/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 xml:space="preserve">2.Окно открытого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 xml:space="preserve">доступа  </w:t>
      </w:r>
      <w:proofErr w:type="spellStart"/>
      <w:r w:rsidRPr="00971427">
        <w:rPr>
          <w:rFonts w:ascii="Times New Roman" w:hAnsi="Times New Roman" w:cs="Times New Roman"/>
          <w:sz w:val="24"/>
          <w:szCs w:val="24"/>
        </w:rPr>
        <w:t>Рособразования</w:t>
      </w:r>
      <w:proofErr w:type="spellEnd"/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к информационным ресурсам 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3.http://eor.edu.ru, Федеральный центр информационно-образовательных ресурсов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4.http://school-collection.edu.ru, Единая коллекция цифровых образовательных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ресурсов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5.Электронный сайт ПАО «НЛМК» http://www.nlmk.ru/our_operations/production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 xml:space="preserve">Сервисы и инструменты: </w:t>
      </w:r>
    </w:p>
    <w:p w:rsidR="00136E13" w:rsidRPr="00971427" w:rsidRDefault="00971427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36E13" w:rsidRPr="00971427">
        <w:rPr>
          <w:rFonts w:ascii="Times New Roman" w:hAnsi="Times New Roman" w:cs="Times New Roman"/>
          <w:sz w:val="24"/>
          <w:szCs w:val="24"/>
        </w:rPr>
        <w:t xml:space="preserve">Skype (режим доступа: https://www.skype.com/) </w:t>
      </w:r>
    </w:p>
    <w:p w:rsidR="00136E13" w:rsidRPr="00971427" w:rsidRDefault="00971427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36E13" w:rsidRPr="0097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13" w:rsidRPr="00971427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="00136E13" w:rsidRPr="00971427">
        <w:rPr>
          <w:rFonts w:ascii="Times New Roman" w:hAnsi="Times New Roman" w:cs="Times New Roman"/>
          <w:sz w:val="24"/>
          <w:szCs w:val="24"/>
        </w:rPr>
        <w:t xml:space="preserve"> (режим доступа: https://zoom.us/)</w:t>
      </w:r>
    </w:p>
    <w:p w:rsidR="00136E13" w:rsidRPr="00971427" w:rsidRDefault="00971427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36E13" w:rsidRPr="00971427">
        <w:rPr>
          <w:rFonts w:ascii="Times New Roman" w:hAnsi="Times New Roman" w:cs="Times New Roman"/>
          <w:sz w:val="24"/>
          <w:szCs w:val="24"/>
        </w:rPr>
        <w:t>https://disk.yandex.ru/</w:t>
      </w:r>
    </w:p>
    <w:sectPr w:rsidR="00136E13" w:rsidRPr="0097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3F4B"/>
    <w:multiLevelType w:val="hybridMultilevel"/>
    <w:tmpl w:val="ABCE9FDA"/>
    <w:lvl w:ilvl="0" w:tplc="36188174">
      <w:start w:val="1"/>
      <w:numFmt w:val="decimal"/>
      <w:lvlText w:val="%1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14AE01B6"/>
    <w:multiLevelType w:val="multilevel"/>
    <w:tmpl w:val="A67C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C465F"/>
    <w:multiLevelType w:val="hybridMultilevel"/>
    <w:tmpl w:val="5BBEEB82"/>
    <w:lvl w:ilvl="0" w:tplc="B786FF0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" w15:restartNumberingAfterBreak="0">
    <w:nsid w:val="1A685016"/>
    <w:multiLevelType w:val="multilevel"/>
    <w:tmpl w:val="3496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886A9E"/>
    <w:multiLevelType w:val="hybridMultilevel"/>
    <w:tmpl w:val="1FDA730C"/>
    <w:lvl w:ilvl="0" w:tplc="94DA07D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5E070B43"/>
    <w:multiLevelType w:val="hybridMultilevel"/>
    <w:tmpl w:val="6570E01C"/>
    <w:lvl w:ilvl="0" w:tplc="363AD09A">
      <w:start w:val="1"/>
      <w:numFmt w:val="decimal"/>
      <w:lvlText w:val="%1"/>
      <w:lvlJc w:val="left"/>
      <w:pPr>
        <w:ind w:left="-5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" w:hanging="360"/>
      </w:pPr>
    </w:lvl>
    <w:lvl w:ilvl="2" w:tplc="0419001B" w:tentative="1">
      <w:start w:val="1"/>
      <w:numFmt w:val="lowerRoman"/>
      <w:lvlText w:val="%3."/>
      <w:lvlJc w:val="right"/>
      <w:pPr>
        <w:ind w:left="877" w:hanging="180"/>
      </w:pPr>
    </w:lvl>
    <w:lvl w:ilvl="3" w:tplc="0419000F" w:tentative="1">
      <w:start w:val="1"/>
      <w:numFmt w:val="decimal"/>
      <w:lvlText w:val="%4."/>
      <w:lvlJc w:val="left"/>
      <w:pPr>
        <w:ind w:left="1597" w:hanging="360"/>
      </w:pPr>
    </w:lvl>
    <w:lvl w:ilvl="4" w:tplc="04190019" w:tentative="1">
      <w:start w:val="1"/>
      <w:numFmt w:val="lowerLetter"/>
      <w:lvlText w:val="%5."/>
      <w:lvlJc w:val="left"/>
      <w:pPr>
        <w:ind w:left="2317" w:hanging="360"/>
      </w:pPr>
    </w:lvl>
    <w:lvl w:ilvl="5" w:tplc="0419001B" w:tentative="1">
      <w:start w:val="1"/>
      <w:numFmt w:val="lowerRoman"/>
      <w:lvlText w:val="%6."/>
      <w:lvlJc w:val="right"/>
      <w:pPr>
        <w:ind w:left="3037" w:hanging="180"/>
      </w:pPr>
    </w:lvl>
    <w:lvl w:ilvl="6" w:tplc="0419000F" w:tentative="1">
      <w:start w:val="1"/>
      <w:numFmt w:val="decimal"/>
      <w:lvlText w:val="%7."/>
      <w:lvlJc w:val="left"/>
      <w:pPr>
        <w:ind w:left="3757" w:hanging="360"/>
      </w:pPr>
    </w:lvl>
    <w:lvl w:ilvl="7" w:tplc="04190019" w:tentative="1">
      <w:start w:val="1"/>
      <w:numFmt w:val="lowerLetter"/>
      <w:lvlText w:val="%8."/>
      <w:lvlJc w:val="left"/>
      <w:pPr>
        <w:ind w:left="4477" w:hanging="360"/>
      </w:pPr>
    </w:lvl>
    <w:lvl w:ilvl="8" w:tplc="0419001B" w:tentative="1">
      <w:start w:val="1"/>
      <w:numFmt w:val="lowerRoman"/>
      <w:lvlText w:val="%9."/>
      <w:lvlJc w:val="right"/>
      <w:pPr>
        <w:ind w:left="5197" w:hanging="180"/>
      </w:pPr>
    </w:lvl>
  </w:abstractNum>
  <w:abstractNum w:abstractNumId="6" w15:restartNumberingAfterBreak="0">
    <w:nsid w:val="60E03B81"/>
    <w:multiLevelType w:val="multilevel"/>
    <w:tmpl w:val="ECB0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3406F7"/>
    <w:multiLevelType w:val="hybridMultilevel"/>
    <w:tmpl w:val="863E8B9A"/>
    <w:lvl w:ilvl="0" w:tplc="51D848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48"/>
    <w:rsid w:val="00051FF4"/>
    <w:rsid w:val="00071701"/>
    <w:rsid w:val="000C2577"/>
    <w:rsid w:val="000D2637"/>
    <w:rsid w:val="000E003C"/>
    <w:rsid w:val="00100F24"/>
    <w:rsid w:val="00136E13"/>
    <w:rsid w:val="00157A30"/>
    <w:rsid w:val="001740B9"/>
    <w:rsid w:val="00190FD8"/>
    <w:rsid w:val="001A55A8"/>
    <w:rsid w:val="001C1ABF"/>
    <w:rsid w:val="001D275E"/>
    <w:rsid w:val="0021706E"/>
    <w:rsid w:val="002459DE"/>
    <w:rsid w:val="002511F6"/>
    <w:rsid w:val="002921CB"/>
    <w:rsid w:val="002A2008"/>
    <w:rsid w:val="002A3719"/>
    <w:rsid w:val="002C2364"/>
    <w:rsid w:val="002D73F3"/>
    <w:rsid w:val="003077BC"/>
    <w:rsid w:val="00351EA4"/>
    <w:rsid w:val="00422870"/>
    <w:rsid w:val="004653E6"/>
    <w:rsid w:val="004E2CF3"/>
    <w:rsid w:val="00502039"/>
    <w:rsid w:val="0051198B"/>
    <w:rsid w:val="00515A90"/>
    <w:rsid w:val="005345BF"/>
    <w:rsid w:val="00544EC1"/>
    <w:rsid w:val="00551EF6"/>
    <w:rsid w:val="00595178"/>
    <w:rsid w:val="005B5FFE"/>
    <w:rsid w:val="005C1BB9"/>
    <w:rsid w:val="00622496"/>
    <w:rsid w:val="00677B66"/>
    <w:rsid w:val="00695D2F"/>
    <w:rsid w:val="0069754C"/>
    <w:rsid w:val="006A15C5"/>
    <w:rsid w:val="006A7F31"/>
    <w:rsid w:val="006C5233"/>
    <w:rsid w:val="0075084F"/>
    <w:rsid w:val="00813498"/>
    <w:rsid w:val="00825679"/>
    <w:rsid w:val="008F0904"/>
    <w:rsid w:val="0093381A"/>
    <w:rsid w:val="009506C7"/>
    <w:rsid w:val="00971427"/>
    <w:rsid w:val="0099317C"/>
    <w:rsid w:val="009B48A6"/>
    <w:rsid w:val="009F170D"/>
    <w:rsid w:val="00A043A4"/>
    <w:rsid w:val="00A27F7F"/>
    <w:rsid w:val="00A67C8A"/>
    <w:rsid w:val="00AB4EEE"/>
    <w:rsid w:val="00AB6843"/>
    <w:rsid w:val="00B1753A"/>
    <w:rsid w:val="00B77171"/>
    <w:rsid w:val="00B852BB"/>
    <w:rsid w:val="00BA547F"/>
    <w:rsid w:val="00C65D5C"/>
    <w:rsid w:val="00C76771"/>
    <w:rsid w:val="00CF5815"/>
    <w:rsid w:val="00D4405C"/>
    <w:rsid w:val="00DA64E0"/>
    <w:rsid w:val="00DB6FC1"/>
    <w:rsid w:val="00DC110C"/>
    <w:rsid w:val="00DF04FC"/>
    <w:rsid w:val="00E30F60"/>
    <w:rsid w:val="00EA2D4F"/>
    <w:rsid w:val="00EE13B0"/>
    <w:rsid w:val="00F026E6"/>
    <w:rsid w:val="00F051D6"/>
    <w:rsid w:val="00F05553"/>
    <w:rsid w:val="00F12648"/>
    <w:rsid w:val="00F26DA1"/>
    <w:rsid w:val="00F5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A9EEF8"/>
  <w15:chartTrackingRefBased/>
  <w15:docId w15:val="{89B0864A-C01F-4FED-ABE7-81DAAADE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05">
    <w:name w:val="p10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">
    <w:name w:val="ft4"/>
    <w:basedOn w:val="a0"/>
    <w:rsid w:val="00F12648"/>
  </w:style>
  <w:style w:type="character" w:customStyle="1" w:styleId="ft50">
    <w:name w:val="ft50"/>
    <w:basedOn w:val="a0"/>
    <w:rsid w:val="00F12648"/>
  </w:style>
  <w:style w:type="character" w:customStyle="1" w:styleId="ft51">
    <w:name w:val="ft51"/>
    <w:basedOn w:val="a0"/>
    <w:rsid w:val="00F12648"/>
  </w:style>
  <w:style w:type="character" w:customStyle="1" w:styleId="ft52">
    <w:name w:val="ft52"/>
    <w:basedOn w:val="a0"/>
    <w:rsid w:val="00F12648"/>
  </w:style>
  <w:style w:type="paragraph" w:customStyle="1" w:styleId="p108">
    <w:name w:val="p108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3">
    <w:name w:val="ft53"/>
    <w:basedOn w:val="a0"/>
    <w:rsid w:val="00F12648"/>
  </w:style>
  <w:style w:type="character" w:customStyle="1" w:styleId="ft47">
    <w:name w:val="ft47"/>
    <w:basedOn w:val="a0"/>
    <w:rsid w:val="00F12648"/>
  </w:style>
  <w:style w:type="character" w:customStyle="1" w:styleId="ft54">
    <w:name w:val="ft54"/>
    <w:basedOn w:val="a0"/>
    <w:rsid w:val="00F12648"/>
  </w:style>
  <w:style w:type="paragraph" w:customStyle="1" w:styleId="p5">
    <w:name w:val="p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5">
    <w:name w:val="ft55"/>
    <w:basedOn w:val="a0"/>
    <w:rsid w:val="00F12648"/>
  </w:style>
  <w:style w:type="paragraph" w:customStyle="1" w:styleId="p23">
    <w:name w:val="p23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6">
    <w:name w:val="ft56"/>
    <w:basedOn w:val="a0"/>
    <w:rsid w:val="00F12648"/>
  </w:style>
  <w:style w:type="paragraph" w:customStyle="1" w:styleId="p111">
    <w:name w:val="p111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7">
    <w:name w:val="ft57"/>
    <w:basedOn w:val="a0"/>
    <w:rsid w:val="00F12648"/>
  </w:style>
  <w:style w:type="paragraph" w:styleId="a3">
    <w:name w:val="List Paragraph"/>
    <w:basedOn w:val="a"/>
    <w:uiPriority w:val="34"/>
    <w:qFormat/>
    <w:rsid w:val="009B48A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2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6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0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E1255-ABBB-4B7F-A139-AC25E0982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23</Pages>
  <Words>7642</Words>
  <Characters>43564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72</cp:revision>
  <dcterms:created xsi:type="dcterms:W3CDTF">2024-10-08T18:43:00Z</dcterms:created>
  <dcterms:modified xsi:type="dcterms:W3CDTF">2024-10-13T07:30:00Z</dcterms:modified>
</cp:coreProperties>
</file>